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CE1B7" w14:textId="77777777" w:rsidR="00E65C64" w:rsidRDefault="00E65C64">
      <w:pPr>
        <w:spacing w:line="259" w:lineRule="auto"/>
      </w:pPr>
    </w:p>
    <w:p w14:paraId="34CBDF6E" w14:textId="77777777" w:rsidR="00E65C64" w:rsidRDefault="00E65C64">
      <w:pPr>
        <w:spacing w:line="259" w:lineRule="auto"/>
      </w:pPr>
    </w:p>
    <w:p w14:paraId="0C47506A" w14:textId="77777777" w:rsidR="00E65C64" w:rsidRDefault="00E65C64">
      <w:pPr>
        <w:spacing w:line="259" w:lineRule="auto"/>
      </w:pPr>
    </w:p>
    <w:p w14:paraId="26E49C22" w14:textId="77777777" w:rsidR="00E65C64" w:rsidRDefault="00E65C64">
      <w:pPr>
        <w:spacing w:line="259" w:lineRule="auto"/>
      </w:pPr>
    </w:p>
    <w:p w14:paraId="2B46873A" w14:textId="77777777" w:rsidR="00E65C64" w:rsidRDefault="00E65C64">
      <w:pPr>
        <w:spacing w:line="259" w:lineRule="auto"/>
      </w:pPr>
    </w:p>
    <w:p w14:paraId="4BBE871C" w14:textId="77777777" w:rsidR="00E65C64" w:rsidRDefault="00E65C64">
      <w:pPr>
        <w:spacing w:line="259" w:lineRule="auto"/>
      </w:pPr>
    </w:p>
    <w:p w14:paraId="675226DB" w14:textId="77777777" w:rsidR="00E65C64" w:rsidRDefault="00E65C64">
      <w:pPr>
        <w:spacing w:line="259" w:lineRule="auto"/>
      </w:pPr>
    </w:p>
    <w:p w14:paraId="55A99472" w14:textId="77777777" w:rsidR="00E65C64" w:rsidRDefault="00E65C64">
      <w:pPr>
        <w:spacing w:line="260" w:lineRule="auto"/>
      </w:pPr>
    </w:p>
    <w:p w14:paraId="65B0C10A" w14:textId="77777777" w:rsidR="00E65C64" w:rsidRDefault="00E65C64">
      <w:pPr>
        <w:spacing w:line="260" w:lineRule="auto"/>
      </w:pPr>
    </w:p>
    <w:p w14:paraId="48EA7E7D" w14:textId="77777777" w:rsidR="00E65C64" w:rsidRDefault="00E65C64">
      <w:pPr>
        <w:spacing w:line="260" w:lineRule="auto"/>
      </w:pPr>
    </w:p>
    <w:p w14:paraId="670363CA" w14:textId="77777777" w:rsidR="00E65C64" w:rsidRDefault="00E65C64">
      <w:pPr>
        <w:spacing w:line="260" w:lineRule="auto"/>
      </w:pPr>
    </w:p>
    <w:p w14:paraId="0818292F" w14:textId="77777777" w:rsidR="00E65C64" w:rsidRDefault="007A0422">
      <w:pPr>
        <w:spacing w:before="325" w:line="219" w:lineRule="auto"/>
        <w:ind w:left="550"/>
        <w:rPr>
          <w:rFonts w:ascii="新宋体" w:eastAsia="新宋体" w:hAnsi="新宋体" w:cs="新宋体"/>
          <w:sz w:val="100"/>
          <w:szCs w:val="100"/>
        </w:rPr>
      </w:pPr>
      <w:r>
        <w:rPr>
          <w:rFonts w:ascii="新宋体" w:eastAsia="新宋体" w:hAnsi="新宋体" w:cs="新宋体"/>
          <w:color w:val="FF0000"/>
          <w:spacing w:val="-76"/>
          <w:w w:val="75"/>
          <w:sz w:val="100"/>
          <w:szCs w:val="100"/>
          <w14:textOutline w14:w="12700" w14:cap="flat" w14:cmpd="sng" w14:algn="ctr">
            <w14:solidFill>
              <w14:srgbClr w14:val="FF0000"/>
            </w14:solidFill>
            <w14:prstDash w14:val="solid"/>
            <w14:miter w14:lim="0"/>
          </w14:textOutline>
        </w:rPr>
        <w:t>中国保险资产管理业协会文件</w:t>
      </w:r>
    </w:p>
    <w:p w14:paraId="21F099A9" w14:textId="77777777" w:rsidR="00E65C64" w:rsidRDefault="00E65C64">
      <w:pPr>
        <w:spacing w:line="323" w:lineRule="auto"/>
      </w:pPr>
    </w:p>
    <w:p w14:paraId="2643BAF8" w14:textId="77777777" w:rsidR="00E65C64" w:rsidRDefault="00E65C64">
      <w:pPr>
        <w:spacing w:line="323" w:lineRule="auto"/>
      </w:pPr>
    </w:p>
    <w:p w14:paraId="0F687604" w14:textId="77777777" w:rsidR="00E65C64" w:rsidRDefault="007A0422">
      <w:pPr>
        <w:spacing w:before="101" w:line="223" w:lineRule="auto"/>
        <w:ind w:left="3278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-1"/>
          <w:sz w:val="31"/>
          <w:szCs w:val="31"/>
        </w:rPr>
        <w:t>中资协发〔</w:t>
      </w:r>
      <w:r>
        <w:rPr>
          <w:rFonts w:ascii="仿宋" w:eastAsia="仿宋" w:hAnsi="仿宋" w:cs="仿宋"/>
          <w:spacing w:val="-1"/>
          <w:sz w:val="31"/>
          <w:szCs w:val="31"/>
        </w:rPr>
        <w:t>2023</w:t>
      </w:r>
      <w:r>
        <w:rPr>
          <w:rFonts w:ascii="仿宋" w:eastAsia="仿宋" w:hAnsi="仿宋" w:cs="仿宋"/>
          <w:spacing w:val="-1"/>
          <w:sz w:val="31"/>
          <w:szCs w:val="31"/>
        </w:rPr>
        <w:t>〕</w:t>
      </w:r>
      <w:r>
        <w:rPr>
          <w:rFonts w:ascii="仿宋" w:eastAsia="仿宋" w:hAnsi="仿宋" w:cs="仿宋"/>
          <w:sz w:val="31"/>
          <w:szCs w:val="31"/>
        </w:rPr>
        <w:t xml:space="preserve">20 </w:t>
      </w:r>
      <w:r>
        <w:rPr>
          <w:rFonts w:ascii="仿宋" w:eastAsia="仿宋" w:hAnsi="仿宋" w:cs="仿宋"/>
          <w:sz w:val="31"/>
          <w:szCs w:val="31"/>
        </w:rPr>
        <w:t>号</w:t>
      </w:r>
    </w:p>
    <w:p w14:paraId="35843A97" w14:textId="77777777" w:rsidR="00E65C64" w:rsidRDefault="007A0422">
      <w:pPr>
        <w:spacing w:before="124" w:line="33" w:lineRule="exact"/>
        <w:textAlignment w:val="center"/>
      </w:pPr>
      <w:r>
        <w:pict w14:anchorId="643640D8">
          <v:shape id="_x0000_s2050" style="width:479.3pt;height:1.7pt;mso-left-percent:-10001;mso-top-percent:-10001;mso-position-horizontal:absolute;mso-position-horizontal-relative:char;mso-position-vertical:absolute;mso-position-vertical-relative:line;mso-left-percent:-10001;mso-top-percent:-10001" coordsize="9585,34" path="m,16r9585,e" filled="f" strokecolor="red" strokeweight="1.65pt"/>
        </w:pict>
      </w:r>
    </w:p>
    <w:p w14:paraId="2CC8831B" w14:textId="77777777" w:rsidR="00E65C64" w:rsidRDefault="00E65C64">
      <w:pPr>
        <w:spacing w:line="295" w:lineRule="auto"/>
      </w:pPr>
    </w:p>
    <w:p w14:paraId="235A6AE4" w14:textId="77777777" w:rsidR="00E65C64" w:rsidRDefault="00E65C64">
      <w:pPr>
        <w:spacing w:line="295" w:lineRule="auto"/>
      </w:pPr>
    </w:p>
    <w:p w14:paraId="5EC37CA0" w14:textId="77777777" w:rsidR="00E65C64" w:rsidRDefault="00E65C64">
      <w:pPr>
        <w:spacing w:line="296" w:lineRule="auto"/>
      </w:pPr>
    </w:p>
    <w:p w14:paraId="0C90F120" w14:textId="77777777" w:rsidR="00E65C64" w:rsidRDefault="007A0422">
      <w:pPr>
        <w:spacing w:before="140" w:line="223" w:lineRule="auto"/>
        <w:ind w:left="869"/>
        <w:outlineLvl w:val="0"/>
        <w:rPr>
          <w:rFonts w:ascii="新宋体" w:eastAsia="新宋体" w:hAnsi="新宋体" w:cs="新宋体"/>
          <w:sz w:val="43"/>
          <w:szCs w:val="43"/>
        </w:rPr>
      </w:pPr>
      <w:r>
        <w:rPr>
          <w:rFonts w:ascii="新宋体" w:eastAsia="新宋体" w:hAnsi="新宋体" w:cs="新宋体"/>
          <w:spacing w:val="9"/>
          <w:sz w:val="43"/>
          <w:szCs w:val="43"/>
          <w14:textOutline w14:w="635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关于印发《债权投资计划登记业务指</w:t>
      </w:r>
      <w:r>
        <w:rPr>
          <w:rFonts w:ascii="新宋体" w:eastAsia="新宋体" w:hAnsi="新宋体" w:cs="新宋体"/>
          <w:spacing w:val="8"/>
          <w:sz w:val="43"/>
          <w:szCs w:val="43"/>
          <w14:textOutline w14:w="635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引</w:t>
      </w:r>
    </w:p>
    <w:p w14:paraId="2F7F1ACA" w14:textId="77777777" w:rsidR="00E65C64" w:rsidRDefault="007A0422">
      <w:pPr>
        <w:spacing w:before="35" w:line="226" w:lineRule="auto"/>
        <w:ind w:left="1523"/>
        <w:rPr>
          <w:rFonts w:ascii="新宋体" w:eastAsia="新宋体" w:hAnsi="新宋体" w:cs="新宋体"/>
          <w:sz w:val="43"/>
          <w:szCs w:val="43"/>
        </w:rPr>
      </w:pPr>
      <w:r>
        <w:rPr>
          <w:rFonts w:ascii="新宋体" w:eastAsia="新宋体" w:hAnsi="新宋体" w:cs="新宋体"/>
          <w:spacing w:val="-18"/>
          <w:sz w:val="43"/>
          <w:szCs w:val="43"/>
          <w14:textOutline w14:w="635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(</w:t>
      </w:r>
      <w:r>
        <w:rPr>
          <w:rFonts w:ascii="新宋体" w:eastAsia="新宋体" w:hAnsi="新宋体" w:cs="新宋体"/>
          <w:spacing w:val="-11"/>
          <w:sz w:val="43"/>
          <w:szCs w:val="43"/>
          <w14:textOutline w14:w="635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第</w:t>
      </w:r>
      <w:r>
        <w:rPr>
          <w:rFonts w:ascii="新宋体" w:eastAsia="新宋体" w:hAnsi="新宋体" w:cs="新宋体"/>
          <w:spacing w:val="-11"/>
          <w:sz w:val="43"/>
          <w:szCs w:val="43"/>
        </w:rPr>
        <w:t xml:space="preserve"> </w:t>
      </w:r>
      <w:r>
        <w:rPr>
          <w:rFonts w:ascii="新宋体" w:eastAsia="新宋体" w:hAnsi="新宋体" w:cs="新宋体"/>
          <w:spacing w:val="-11"/>
          <w:sz w:val="43"/>
          <w:szCs w:val="43"/>
          <w14:textOutline w14:w="635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1</w:t>
      </w:r>
      <w:r>
        <w:rPr>
          <w:rFonts w:ascii="新宋体" w:eastAsia="新宋体" w:hAnsi="新宋体" w:cs="新宋体"/>
          <w:spacing w:val="-11"/>
          <w:sz w:val="43"/>
          <w:szCs w:val="43"/>
        </w:rPr>
        <w:t xml:space="preserve"> </w:t>
      </w:r>
      <w:r>
        <w:rPr>
          <w:rFonts w:ascii="新宋体" w:eastAsia="新宋体" w:hAnsi="新宋体" w:cs="新宋体"/>
          <w:spacing w:val="-11"/>
          <w:sz w:val="43"/>
          <w:szCs w:val="43"/>
          <w14:textOutline w14:w="635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号</w:t>
      </w:r>
      <w:r>
        <w:rPr>
          <w:rFonts w:ascii="新宋体" w:eastAsia="新宋体" w:hAnsi="新宋体" w:cs="新宋体"/>
          <w:spacing w:val="-11"/>
          <w:sz w:val="43"/>
          <w:szCs w:val="43"/>
          <w14:textOutline w14:w="635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)</w:t>
      </w:r>
      <w:r>
        <w:rPr>
          <w:rFonts w:ascii="新宋体" w:eastAsia="新宋体" w:hAnsi="新宋体" w:cs="新宋体"/>
          <w:spacing w:val="-11"/>
          <w:sz w:val="43"/>
          <w:szCs w:val="43"/>
        </w:rPr>
        <w:t xml:space="preserve"> </w:t>
      </w:r>
      <w:r>
        <w:rPr>
          <w:rFonts w:ascii="新宋体" w:eastAsia="新宋体" w:hAnsi="新宋体" w:cs="新宋体"/>
          <w:spacing w:val="-11"/>
          <w:sz w:val="43"/>
          <w:szCs w:val="43"/>
          <w14:textOutline w14:w="635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(2023</w:t>
      </w:r>
      <w:r>
        <w:rPr>
          <w:rFonts w:ascii="新宋体" w:eastAsia="新宋体" w:hAnsi="新宋体" w:cs="新宋体"/>
          <w:spacing w:val="-11"/>
          <w:sz w:val="43"/>
          <w:szCs w:val="43"/>
        </w:rPr>
        <w:t xml:space="preserve"> </w:t>
      </w:r>
      <w:r>
        <w:rPr>
          <w:rFonts w:ascii="新宋体" w:eastAsia="新宋体" w:hAnsi="新宋体" w:cs="新宋体"/>
          <w:spacing w:val="-11"/>
          <w:sz w:val="43"/>
          <w:szCs w:val="43"/>
          <w14:textOutline w14:w="635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年版</w:t>
      </w:r>
      <w:r>
        <w:rPr>
          <w:rFonts w:ascii="新宋体" w:eastAsia="新宋体" w:hAnsi="新宋体" w:cs="新宋体"/>
          <w:spacing w:val="-11"/>
          <w:sz w:val="43"/>
          <w:szCs w:val="43"/>
          <w14:textOutline w14:w="635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)</w:t>
      </w:r>
      <w:r>
        <w:rPr>
          <w:rFonts w:ascii="新宋体" w:eastAsia="新宋体" w:hAnsi="新宋体" w:cs="新宋体"/>
          <w:spacing w:val="-11"/>
          <w:sz w:val="43"/>
          <w:szCs w:val="43"/>
          <w14:textOutline w14:w="635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》</w:t>
      </w:r>
      <w:r>
        <w:rPr>
          <w:rFonts w:ascii="新宋体" w:eastAsia="新宋体" w:hAnsi="新宋体" w:cs="新宋体"/>
          <w:spacing w:val="-11"/>
          <w:sz w:val="43"/>
          <w:szCs w:val="43"/>
        </w:rPr>
        <w:t xml:space="preserve"> </w:t>
      </w:r>
      <w:r>
        <w:rPr>
          <w:rFonts w:ascii="新宋体" w:eastAsia="新宋体" w:hAnsi="新宋体" w:cs="新宋体"/>
          <w:spacing w:val="-11"/>
          <w:sz w:val="43"/>
          <w:szCs w:val="43"/>
          <w14:textOutline w14:w="635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的通知</w:t>
      </w:r>
    </w:p>
    <w:p w14:paraId="3A3379C5" w14:textId="77777777" w:rsidR="00E65C64" w:rsidRDefault="00E65C64">
      <w:pPr>
        <w:spacing w:line="286" w:lineRule="auto"/>
      </w:pPr>
    </w:p>
    <w:p w14:paraId="63D351DB" w14:textId="77777777" w:rsidR="00E65C64" w:rsidRDefault="00E65C64">
      <w:pPr>
        <w:spacing w:line="286" w:lineRule="auto"/>
      </w:pPr>
    </w:p>
    <w:p w14:paraId="3CF82FDA" w14:textId="77777777" w:rsidR="00E65C64" w:rsidRDefault="007A0422">
      <w:pPr>
        <w:spacing w:before="101" w:line="222" w:lineRule="auto"/>
        <w:ind w:left="71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7"/>
          <w:sz w:val="31"/>
          <w:szCs w:val="31"/>
        </w:rPr>
        <w:t>各相关会员机构</w:t>
      </w:r>
      <w:r>
        <w:rPr>
          <w:rFonts w:ascii="仿宋" w:eastAsia="仿宋" w:hAnsi="仿宋" w:cs="仿宋"/>
          <w:spacing w:val="6"/>
          <w:sz w:val="31"/>
          <w:szCs w:val="31"/>
        </w:rPr>
        <w:t>：</w:t>
      </w:r>
    </w:p>
    <w:p w14:paraId="18508A40" w14:textId="77777777" w:rsidR="00E65C64" w:rsidRDefault="007A0422">
      <w:pPr>
        <w:spacing w:before="193" w:line="333" w:lineRule="auto"/>
        <w:ind w:left="69" w:right="303" w:firstLine="654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16"/>
          <w:sz w:val="31"/>
          <w:szCs w:val="31"/>
        </w:rPr>
        <w:t>为</w:t>
      </w:r>
      <w:r>
        <w:rPr>
          <w:rFonts w:ascii="仿宋" w:eastAsia="仿宋" w:hAnsi="仿宋" w:cs="仿宋"/>
          <w:spacing w:val="10"/>
          <w:sz w:val="31"/>
          <w:szCs w:val="31"/>
        </w:rPr>
        <w:t>进一步规范债权投资计划登记工作，落实公司主体责任，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28"/>
          <w:sz w:val="31"/>
          <w:szCs w:val="31"/>
        </w:rPr>
        <w:t>根</w:t>
      </w:r>
      <w:r>
        <w:rPr>
          <w:rFonts w:ascii="仿宋" w:eastAsia="仿宋" w:hAnsi="仿宋" w:cs="仿宋"/>
          <w:spacing w:val="20"/>
          <w:sz w:val="31"/>
          <w:szCs w:val="31"/>
        </w:rPr>
        <w:t>据</w:t>
      </w:r>
      <w:r>
        <w:rPr>
          <w:rFonts w:ascii="仿宋" w:eastAsia="仿宋" w:hAnsi="仿宋" w:cs="仿宋"/>
          <w:spacing w:val="14"/>
          <w:sz w:val="31"/>
          <w:szCs w:val="31"/>
        </w:rPr>
        <w:t>《债权投资计划实施细则》等监管规定以及相关自律规则，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13"/>
          <w:sz w:val="31"/>
          <w:szCs w:val="31"/>
        </w:rPr>
        <w:t>中</w:t>
      </w:r>
      <w:r>
        <w:rPr>
          <w:rFonts w:ascii="仿宋" w:eastAsia="仿宋" w:hAnsi="仿宋" w:cs="仿宋"/>
          <w:spacing w:val="7"/>
          <w:sz w:val="31"/>
          <w:szCs w:val="31"/>
        </w:rPr>
        <w:t>国保险资产管理业协会</w:t>
      </w:r>
      <w:r>
        <w:rPr>
          <w:rFonts w:ascii="仿宋" w:eastAsia="仿宋" w:hAnsi="仿宋" w:cs="仿宋"/>
          <w:spacing w:val="7"/>
          <w:sz w:val="31"/>
          <w:szCs w:val="31"/>
        </w:rPr>
        <w:t xml:space="preserve"> ( </w:t>
      </w:r>
      <w:r>
        <w:rPr>
          <w:rFonts w:ascii="仿宋" w:eastAsia="仿宋" w:hAnsi="仿宋" w:cs="仿宋"/>
          <w:spacing w:val="7"/>
          <w:sz w:val="31"/>
          <w:szCs w:val="31"/>
        </w:rPr>
        <w:t>以下简称</w:t>
      </w:r>
      <w:r>
        <w:rPr>
          <w:rFonts w:ascii="仿宋" w:eastAsia="仿宋" w:hAnsi="仿宋" w:cs="仿宋"/>
          <w:spacing w:val="7"/>
          <w:sz w:val="31"/>
          <w:szCs w:val="31"/>
        </w:rPr>
        <w:t>“</w:t>
      </w:r>
      <w:r>
        <w:rPr>
          <w:rFonts w:ascii="仿宋" w:eastAsia="仿宋" w:hAnsi="仿宋" w:cs="仿宋"/>
          <w:spacing w:val="7"/>
          <w:sz w:val="31"/>
          <w:szCs w:val="31"/>
        </w:rPr>
        <w:t>协会</w:t>
      </w:r>
      <w:r>
        <w:rPr>
          <w:rFonts w:ascii="仿宋" w:eastAsia="仿宋" w:hAnsi="仿宋" w:cs="仿宋"/>
          <w:spacing w:val="7"/>
          <w:sz w:val="31"/>
          <w:szCs w:val="31"/>
        </w:rPr>
        <w:t xml:space="preserve">”) </w:t>
      </w:r>
      <w:r>
        <w:rPr>
          <w:rFonts w:ascii="仿宋" w:eastAsia="仿宋" w:hAnsi="仿宋" w:cs="仿宋"/>
          <w:spacing w:val="7"/>
          <w:sz w:val="31"/>
          <w:szCs w:val="31"/>
        </w:rPr>
        <w:t>结合债权投资计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4"/>
          <w:sz w:val="31"/>
          <w:szCs w:val="31"/>
        </w:rPr>
        <w:t>划登记业务实际情况，</w:t>
      </w:r>
      <w:r>
        <w:rPr>
          <w:rFonts w:ascii="仿宋" w:eastAsia="仿宋" w:hAnsi="仿宋" w:cs="仿宋"/>
          <w:spacing w:val="-4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2"/>
          <w:sz w:val="31"/>
          <w:szCs w:val="31"/>
        </w:rPr>
        <w:t>对《债权投资计划登记业务指引</w:t>
      </w:r>
      <w:r>
        <w:rPr>
          <w:rFonts w:ascii="仿宋" w:eastAsia="仿宋" w:hAnsi="仿宋" w:cs="仿宋"/>
          <w:spacing w:val="-2"/>
          <w:sz w:val="31"/>
          <w:szCs w:val="31"/>
        </w:rPr>
        <w:t>(</w:t>
      </w:r>
      <w:r>
        <w:rPr>
          <w:rFonts w:ascii="仿宋" w:eastAsia="仿宋" w:hAnsi="仿宋" w:cs="仿宋"/>
          <w:spacing w:val="-2"/>
          <w:sz w:val="31"/>
          <w:szCs w:val="31"/>
        </w:rPr>
        <w:t>第</w:t>
      </w:r>
      <w:r>
        <w:rPr>
          <w:rFonts w:ascii="仿宋" w:eastAsia="仿宋" w:hAnsi="仿宋" w:cs="仿宋"/>
          <w:spacing w:val="-2"/>
          <w:sz w:val="31"/>
          <w:szCs w:val="31"/>
        </w:rPr>
        <w:t xml:space="preserve"> 1 </w:t>
      </w:r>
      <w:r>
        <w:rPr>
          <w:rFonts w:ascii="仿宋" w:eastAsia="仿宋" w:hAnsi="仿宋" w:cs="仿宋"/>
          <w:spacing w:val="-2"/>
          <w:sz w:val="31"/>
          <w:szCs w:val="31"/>
        </w:rPr>
        <w:t>号</w:t>
      </w:r>
      <w:r>
        <w:rPr>
          <w:rFonts w:ascii="仿宋" w:eastAsia="仿宋" w:hAnsi="仿宋" w:cs="仿宋"/>
          <w:spacing w:val="-2"/>
          <w:sz w:val="31"/>
          <w:szCs w:val="31"/>
        </w:rPr>
        <w:t>)</w:t>
      </w:r>
      <w:r>
        <w:rPr>
          <w:rFonts w:ascii="仿宋" w:eastAsia="仿宋" w:hAnsi="仿宋" w:cs="仿宋"/>
          <w:spacing w:val="-2"/>
          <w:sz w:val="31"/>
          <w:szCs w:val="31"/>
        </w:rPr>
        <w:t>》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4"/>
          <w:sz w:val="31"/>
          <w:szCs w:val="31"/>
        </w:rPr>
        <w:t>进行了修订，形</w:t>
      </w:r>
      <w:r>
        <w:rPr>
          <w:rFonts w:ascii="仿宋" w:eastAsia="仿宋" w:hAnsi="仿宋" w:cs="仿宋"/>
          <w:spacing w:val="-2"/>
          <w:sz w:val="31"/>
          <w:szCs w:val="31"/>
        </w:rPr>
        <w:t>成</w:t>
      </w:r>
      <w:r>
        <w:rPr>
          <w:rFonts w:ascii="仿宋" w:eastAsia="仿宋" w:hAnsi="仿宋" w:cs="仿宋"/>
          <w:spacing w:val="-2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2"/>
          <w:sz w:val="31"/>
          <w:szCs w:val="31"/>
        </w:rPr>
        <w:t>《债权投资计划登记业务指引</w:t>
      </w:r>
      <w:r>
        <w:rPr>
          <w:rFonts w:ascii="仿宋" w:eastAsia="仿宋" w:hAnsi="仿宋" w:cs="仿宋"/>
          <w:spacing w:val="-2"/>
          <w:sz w:val="31"/>
          <w:szCs w:val="31"/>
        </w:rPr>
        <w:t>(</w:t>
      </w:r>
      <w:r>
        <w:rPr>
          <w:rFonts w:ascii="仿宋" w:eastAsia="仿宋" w:hAnsi="仿宋" w:cs="仿宋"/>
          <w:spacing w:val="-2"/>
          <w:sz w:val="31"/>
          <w:szCs w:val="31"/>
        </w:rPr>
        <w:t>第</w:t>
      </w:r>
      <w:r>
        <w:rPr>
          <w:rFonts w:ascii="仿宋" w:eastAsia="仿宋" w:hAnsi="仿宋" w:cs="仿宋"/>
          <w:spacing w:val="-2"/>
          <w:sz w:val="31"/>
          <w:szCs w:val="31"/>
        </w:rPr>
        <w:t xml:space="preserve"> 1 </w:t>
      </w:r>
      <w:r>
        <w:rPr>
          <w:rFonts w:ascii="仿宋" w:eastAsia="仿宋" w:hAnsi="仿宋" w:cs="仿宋"/>
          <w:spacing w:val="-2"/>
          <w:sz w:val="31"/>
          <w:szCs w:val="31"/>
        </w:rPr>
        <w:t>号</w:t>
      </w:r>
      <w:r>
        <w:rPr>
          <w:rFonts w:ascii="仿宋" w:eastAsia="仿宋" w:hAnsi="仿宋" w:cs="仿宋"/>
          <w:spacing w:val="-2"/>
          <w:sz w:val="31"/>
          <w:szCs w:val="31"/>
        </w:rPr>
        <w:t>) ( 2023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1"/>
          <w:sz w:val="31"/>
          <w:szCs w:val="31"/>
        </w:rPr>
        <w:t>年版</w:t>
      </w:r>
      <w:r>
        <w:rPr>
          <w:rFonts w:ascii="仿宋" w:eastAsia="仿宋" w:hAnsi="仿宋" w:cs="仿宋"/>
          <w:spacing w:val="-1"/>
          <w:sz w:val="31"/>
          <w:szCs w:val="31"/>
        </w:rPr>
        <w:t>)</w:t>
      </w:r>
      <w:r>
        <w:rPr>
          <w:rFonts w:ascii="仿宋" w:eastAsia="仿宋" w:hAnsi="仿宋" w:cs="仿宋"/>
          <w:spacing w:val="-1"/>
          <w:sz w:val="31"/>
          <w:szCs w:val="31"/>
        </w:rPr>
        <w:t>》，现予以发布，并自</w:t>
      </w:r>
      <w:r>
        <w:rPr>
          <w:rFonts w:ascii="仿宋" w:eastAsia="仿宋" w:hAnsi="仿宋" w:cs="仿宋"/>
          <w:sz w:val="31"/>
          <w:szCs w:val="31"/>
        </w:rPr>
        <w:t>发布之日起施行。</w:t>
      </w:r>
    </w:p>
    <w:p w14:paraId="64D47ABC" w14:textId="77777777" w:rsidR="00E65C64" w:rsidRDefault="007A0422">
      <w:pPr>
        <w:spacing w:before="3" w:line="341" w:lineRule="auto"/>
        <w:ind w:left="76" w:right="303" w:firstLine="640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2"/>
          <w:sz w:val="31"/>
          <w:szCs w:val="31"/>
        </w:rPr>
        <w:t>协会</w:t>
      </w:r>
      <w:r>
        <w:rPr>
          <w:rFonts w:ascii="仿宋" w:eastAsia="仿宋" w:hAnsi="仿宋" w:cs="仿宋"/>
          <w:spacing w:val="2"/>
          <w:sz w:val="31"/>
          <w:szCs w:val="31"/>
        </w:rPr>
        <w:t xml:space="preserve"> 2021 </w:t>
      </w:r>
      <w:r>
        <w:rPr>
          <w:rFonts w:ascii="仿宋" w:eastAsia="仿宋" w:hAnsi="仿宋" w:cs="仿宋"/>
          <w:spacing w:val="2"/>
          <w:sz w:val="31"/>
          <w:szCs w:val="31"/>
        </w:rPr>
        <w:t>年</w:t>
      </w:r>
      <w:r>
        <w:rPr>
          <w:rFonts w:ascii="仿宋" w:eastAsia="仿宋" w:hAnsi="仿宋" w:cs="仿宋"/>
          <w:spacing w:val="2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1"/>
          <w:sz w:val="31"/>
          <w:szCs w:val="31"/>
        </w:rPr>
        <w:t xml:space="preserve">8 </w:t>
      </w:r>
      <w:r>
        <w:rPr>
          <w:rFonts w:ascii="仿宋" w:eastAsia="仿宋" w:hAnsi="仿宋" w:cs="仿宋"/>
          <w:spacing w:val="1"/>
          <w:sz w:val="31"/>
          <w:szCs w:val="31"/>
        </w:rPr>
        <w:t>月发布的《关于印发</w:t>
      </w:r>
      <w:r>
        <w:rPr>
          <w:rFonts w:ascii="仿宋" w:eastAsia="仿宋" w:hAnsi="仿宋" w:cs="仿宋"/>
          <w:spacing w:val="1"/>
          <w:sz w:val="31"/>
          <w:szCs w:val="31"/>
        </w:rPr>
        <w:t>&lt;</w:t>
      </w:r>
      <w:r>
        <w:rPr>
          <w:rFonts w:ascii="仿宋" w:eastAsia="仿宋" w:hAnsi="仿宋" w:cs="仿宋"/>
          <w:spacing w:val="1"/>
          <w:sz w:val="31"/>
          <w:szCs w:val="31"/>
        </w:rPr>
        <w:t>债权投资计划登记业务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12"/>
          <w:sz w:val="31"/>
          <w:szCs w:val="31"/>
        </w:rPr>
        <w:t>指引</w:t>
      </w:r>
      <w:r>
        <w:rPr>
          <w:rFonts w:ascii="仿宋" w:eastAsia="仿宋" w:hAnsi="仿宋" w:cs="仿宋"/>
          <w:spacing w:val="10"/>
          <w:sz w:val="31"/>
          <w:szCs w:val="31"/>
        </w:rPr>
        <w:t>(</w:t>
      </w:r>
      <w:r>
        <w:rPr>
          <w:rFonts w:ascii="仿宋" w:eastAsia="仿宋" w:hAnsi="仿宋" w:cs="仿宋"/>
          <w:spacing w:val="6"/>
          <w:sz w:val="31"/>
          <w:szCs w:val="31"/>
        </w:rPr>
        <w:t>第</w:t>
      </w:r>
      <w:r>
        <w:rPr>
          <w:rFonts w:ascii="仿宋" w:eastAsia="仿宋" w:hAnsi="仿宋" w:cs="仿宋"/>
          <w:spacing w:val="6"/>
          <w:sz w:val="31"/>
          <w:szCs w:val="31"/>
        </w:rPr>
        <w:t xml:space="preserve"> 1 </w:t>
      </w:r>
      <w:r>
        <w:rPr>
          <w:rFonts w:ascii="仿宋" w:eastAsia="仿宋" w:hAnsi="仿宋" w:cs="仿宋"/>
          <w:spacing w:val="6"/>
          <w:sz w:val="31"/>
          <w:szCs w:val="31"/>
        </w:rPr>
        <w:t>号</w:t>
      </w:r>
      <w:r>
        <w:rPr>
          <w:rFonts w:ascii="仿宋" w:eastAsia="仿宋" w:hAnsi="仿宋" w:cs="仿宋"/>
          <w:spacing w:val="6"/>
          <w:sz w:val="31"/>
          <w:szCs w:val="31"/>
        </w:rPr>
        <w:t>)&gt;&lt;</w:t>
      </w:r>
      <w:r>
        <w:rPr>
          <w:rFonts w:ascii="仿宋" w:eastAsia="仿宋" w:hAnsi="仿宋" w:cs="仿宋"/>
          <w:spacing w:val="6"/>
          <w:sz w:val="31"/>
          <w:szCs w:val="31"/>
        </w:rPr>
        <w:t>债权投资计划募集说明书信息披露指引</w:t>
      </w:r>
      <w:r>
        <w:rPr>
          <w:rFonts w:ascii="仿宋" w:eastAsia="仿宋" w:hAnsi="仿宋" w:cs="仿宋"/>
          <w:spacing w:val="6"/>
          <w:sz w:val="31"/>
          <w:szCs w:val="31"/>
        </w:rPr>
        <w:t>&gt;</w:t>
      </w:r>
      <w:r>
        <w:rPr>
          <w:rFonts w:ascii="仿宋" w:eastAsia="仿宋" w:hAnsi="仿宋" w:cs="仿宋"/>
          <w:spacing w:val="6"/>
          <w:sz w:val="31"/>
          <w:szCs w:val="31"/>
        </w:rPr>
        <w:t>的通知》</w:t>
      </w:r>
    </w:p>
    <w:p w14:paraId="4675750F" w14:textId="77777777" w:rsidR="00E65C64" w:rsidRDefault="00E65C64">
      <w:pPr>
        <w:sectPr w:rsidR="00E65C64" w:rsidSect="00B97071">
          <w:footerReference w:type="default" r:id="rId6"/>
          <w:pgSz w:w="11907" w:h="16839"/>
          <w:pgMar w:top="1431" w:right="963" w:bottom="1270" w:left="1358" w:header="0" w:footer="989" w:gutter="0"/>
          <w:cols w:space="720"/>
        </w:sectPr>
      </w:pPr>
    </w:p>
    <w:p w14:paraId="23189678" w14:textId="77777777" w:rsidR="00E65C64" w:rsidRDefault="00E65C64">
      <w:pPr>
        <w:spacing w:line="245" w:lineRule="auto"/>
      </w:pPr>
    </w:p>
    <w:p w14:paraId="01514128" w14:textId="77777777" w:rsidR="00E65C64" w:rsidRDefault="00E65C64">
      <w:pPr>
        <w:spacing w:line="246" w:lineRule="auto"/>
      </w:pPr>
    </w:p>
    <w:p w14:paraId="253D3A8E" w14:textId="77777777" w:rsidR="00E65C64" w:rsidRDefault="00E65C64">
      <w:pPr>
        <w:spacing w:line="246" w:lineRule="auto"/>
      </w:pPr>
    </w:p>
    <w:p w14:paraId="38FC14B5" w14:textId="77777777" w:rsidR="00E65C64" w:rsidRDefault="007A0422">
      <w:pPr>
        <w:spacing w:before="101" w:line="343" w:lineRule="auto"/>
        <w:ind w:left="671" w:right="1624" w:hanging="652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1"/>
          <w:sz w:val="31"/>
          <w:szCs w:val="31"/>
        </w:rPr>
        <w:t xml:space="preserve">( </w:t>
      </w:r>
      <w:r>
        <w:rPr>
          <w:rFonts w:ascii="仿宋" w:eastAsia="仿宋" w:hAnsi="仿宋" w:cs="仿宋"/>
          <w:spacing w:val="1"/>
          <w:sz w:val="31"/>
          <w:szCs w:val="31"/>
        </w:rPr>
        <w:t>中</w:t>
      </w:r>
      <w:r>
        <w:rPr>
          <w:rFonts w:ascii="仿宋" w:eastAsia="仿宋" w:hAnsi="仿宋" w:cs="仿宋"/>
          <w:sz w:val="31"/>
          <w:szCs w:val="31"/>
        </w:rPr>
        <w:t>资协发〔</w:t>
      </w:r>
      <w:r>
        <w:rPr>
          <w:rFonts w:ascii="仿宋" w:eastAsia="仿宋" w:hAnsi="仿宋" w:cs="仿宋"/>
          <w:sz w:val="31"/>
          <w:szCs w:val="31"/>
        </w:rPr>
        <w:t>2021</w:t>
      </w:r>
      <w:r>
        <w:rPr>
          <w:rFonts w:ascii="仿宋" w:eastAsia="仿宋" w:hAnsi="仿宋" w:cs="仿宋"/>
          <w:sz w:val="31"/>
          <w:szCs w:val="31"/>
        </w:rPr>
        <w:t>〕</w:t>
      </w:r>
      <w:r>
        <w:rPr>
          <w:rFonts w:ascii="仿宋" w:eastAsia="仿宋" w:hAnsi="仿宋" w:cs="仿宋"/>
          <w:sz w:val="31"/>
          <w:szCs w:val="31"/>
        </w:rPr>
        <w:t xml:space="preserve">60 </w:t>
      </w:r>
      <w:r>
        <w:rPr>
          <w:rFonts w:ascii="仿宋" w:eastAsia="仿宋" w:hAnsi="仿宋" w:cs="仿宋"/>
          <w:sz w:val="31"/>
          <w:szCs w:val="31"/>
        </w:rPr>
        <w:t>号</w:t>
      </w:r>
      <w:r>
        <w:rPr>
          <w:rFonts w:ascii="仿宋" w:eastAsia="仿宋" w:hAnsi="仿宋" w:cs="仿宋"/>
          <w:sz w:val="31"/>
          <w:szCs w:val="31"/>
        </w:rPr>
        <w:t xml:space="preserve"> ) </w:t>
      </w:r>
      <w:r>
        <w:rPr>
          <w:rFonts w:ascii="仿宋" w:eastAsia="仿宋" w:hAnsi="仿宋" w:cs="仿宋"/>
          <w:sz w:val="31"/>
          <w:szCs w:val="31"/>
        </w:rPr>
        <w:t>中的相关内容同时废止。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4"/>
          <w:sz w:val="31"/>
          <w:szCs w:val="31"/>
        </w:rPr>
        <w:t>特此通知。</w:t>
      </w:r>
    </w:p>
    <w:p w14:paraId="39B32ECC" w14:textId="77777777" w:rsidR="00E65C64" w:rsidRDefault="00E65C64">
      <w:pPr>
        <w:spacing w:line="423" w:lineRule="auto"/>
      </w:pPr>
    </w:p>
    <w:p w14:paraId="2A170B66" w14:textId="77777777" w:rsidR="00E65C64" w:rsidRDefault="007A0422">
      <w:pPr>
        <w:spacing w:before="101" w:line="223" w:lineRule="auto"/>
        <w:ind w:left="691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8"/>
          <w:sz w:val="31"/>
          <w:szCs w:val="31"/>
        </w:rPr>
        <w:t>附件</w:t>
      </w:r>
      <w:r>
        <w:rPr>
          <w:rFonts w:ascii="仿宋" w:eastAsia="仿宋" w:hAnsi="仿宋" w:cs="仿宋"/>
          <w:spacing w:val="5"/>
          <w:sz w:val="31"/>
          <w:szCs w:val="31"/>
        </w:rPr>
        <w:t>：</w:t>
      </w:r>
      <w:r>
        <w:rPr>
          <w:rFonts w:ascii="仿宋" w:eastAsia="仿宋" w:hAnsi="仿宋" w:cs="仿宋"/>
          <w:spacing w:val="4"/>
          <w:sz w:val="31"/>
          <w:szCs w:val="31"/>
        </w:rPr>
        <w:t>债权投资计划登记业务指引</w:t>
      </w:r>
      <w:r>
        <w:rPr>
          <w:rFonts w:ascii="仿宋" w:eastAsia="仿宋" w:hAnsi="仿宋" w:cs="仿宋"/>
          <w:spacing w:val="4"/>
          <w:sz w:val="31"/>
          <w:szCs w:val="31"/>
        </w:rPr>
        <w:t>(</w:t>
      </w:r>
      <w:r>
        <w:rPr>
          <w:rFonts w:ascii="仿宋" w:eastAsia="仿宋" w:hAnsi="仿宋" w:cs="仿宋"/>
          <w:spacing w:val="4"/>
          <w:sz w:val="31"/>
          <w:szCs w:val="31"/>
        </w:rPr>
        <w:t>第</w:t>
      </w:r>
      <w:r>
        <w:rPr>
          <w:rFonts w:ascii="仿宋" w:eastAsia="仿宋" w:hAnsi="仿宋" w:cs="仿宋"/>
          <w:spacing w:val="4"/>
          <w:sz w:val="31"/>
          <w:szCs w:val="31"/>
        </w:rPr>
        <w:t xml:space="preserve"> 1 </w:t>
      </w:r>
      <w:r>
        <w:rPr>
          <w:rFonts w:ascii="仿宋" w:eastAsia="仿宋" w:hAnsi="仿宋" w:cs="仿宋"/>
          <w:spacing w:val="4"/>
          <w:sz w:val="31"/>
          <w:szCs w:val="31"/>
        </w:rPr>
        <w:t>号</w:t>
      </w:r>
      <w:r>
        <w:rPr>
          <w:rFonts w:ascii="仿宋" w:eastAsia="仿宋" w:hAnsi="仿宋" w:cs="仿宋"/>
          <w:spacing w:val="4"/>
          <w:sz w:val="31"/>
          <w:szCs w:val="31"/>
        </w:rPr>
        <w:t xml:space="preserve">) (2023 </w:t>
      </w:r>
      <w:r>
        <w:rPr>
          <w:rFonts w:ascii="仿宋" w:eastAsia="仿宋" w:hAnsi="仿宋" w:cs="仿宋"/>
          <w:spacing w:val="4"/>
          <w:sz w:val="31"/>
          <w:szCs w:val="31"/>
        </w:rPr>
        <w:t>年</w:t>
      </w:r>
    </w:p>
    <w:p w14:paraId="511CFFE0" w14:textId="77777777" w:rsidR="00E65C64" w:rsidRDefault="007A0422">
      <w:pPr>
        <w:spacing w:before="184" w:line="224" w:lineRule="auto"/>
        <w:ind w:left="1622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3"/>
          <w:sz w:val="31"/>
          <w:szCs w:val="31"/>
        </w:rPr>
        <w:t>版</w:t>
      </w:r>
      <w:r>
        <w:rPr>
          <w:rFonts w:ascii="仿宋" w:eastAsia="仿宋" w:hAnsi="仿宋" w:cs="仿宋"/>
          <w:spacing w:val="3"/>
          <w:sz w:val="31"/>
          <w:szCs w:val="31"/>
        </w:rPr>
        <w:t>)</w:t>
      </w:r>
    </w:p>
    <w:p w14:paraId="60911A93" w14:textId="77777777" w:rsidR="00E65C64" w:rsidRDefault="00E65C64">
      <w:pPr>
        <w:spacing w:line="250" w:lineRule="auto"/>
      </w:pPr>
    </w:p>
    <w:p w14:paraId="39B57050" w14:textId="77777777" w:rsidR="00E65C64" w:rsidRDefault="00E65C64">
      <w:pPr>
        <w:spacing w:line="250" w:lineRule="auto"/>
      </w:pPr>
    </w:p>
    <w:p w14:paraId="00A29105" w14:textId="77777777" w:rsidR="00E65C64" w:rsidRDefault="00E65C64">
      <w:pPr>
        <w:spacing w:line="250" w:lineRule="auto"/>
      </w:pPr>
    </w:p>
    <w:p w14:paraId="77A22C21" w14:textId="77777777" w:rsidR="00E65C64" w:rsidRDefault="00E65C64">
      <w:pPr>
        <w:spacing w:line="250" w:lineRule="auto"/>
      </w:pPr>
    </w:p>
    <w:p w14:paraId="2383DA7D" w14:textId="77777777" w:rsidR="00E65C64" w:rsidRDefault="00E65C64">
      <w:pPr>
        <w:spacing w:line="251" w:lineRule="auto"/>
      </w:pPr>
    </w:p>
    <w:p w14:paraId="1461AD07" w14:textId="77777777" w:rsidR="00E65C64" w:rsidRDefault="00E65C64">
      <w:pPr>
        <w:spacing w:line="251" w:lineRule="auto"/>
      </w:pPr>
    </w:p>
    <w:p w14:paraId="0237A131" w14:textId="77777777" w:rsidR="00E65C64" w:rsidRDefault="00E65C64">
      <w:pPr>
        <w:spacing w:line="251" w:lineRule="auto"/>
      </w:pPr>
    </w:p>
    <w:p w14:paraId="2B2F7865" w14:textId="77777777" w:rsidR="00E65C64" w:rsidRDefault="007A0422">
      <w:pPr>
        <w:spacing w:before="100" w:line="343" w:lineRule="auto"/>
        <w:ind w:left="6468" w:right="4" w:hanging="853"/>
        <w:rPr>
          <w:rFonts w:ascii="仿宋" w:eastAsia="仿宋" w:hAnsi="仿宋" w:cs="仿宋"/>
          <w:sz w:val="31"/>
          <w:szCs w:val="31"/>
        </w:rPr>
      </w:pPr>
      <w:r>
        <w:drawing>
          <wp:anchor distT="0" distB="0" distL="0" distR="0" simplePos="0" relativeHeight="251658240" behindDoc="0" locked="0" layoutInCell="1" allowOverlap="1" wp14:anchorId="10628BF1" wp14:editId="2F9F5E7D">
            <wp:simplePos x="0" y="0"/>
            <wp:positionH relativeFrom="column">
              <wp:posOffset>4000499</wp:posOffset>
            </wp:positionH>
            <wp:positionV relativeFrom="paragraph">
              <wp:posOffset>-527162</wp:posOffset>
            </wp:positionV>
            <wp:extent cx="1626870" cy="1626869"/>
            <wp:effectExtent l="0" t="0" r="0" b="0"/>
            <wp:wrapNone/>
            <wp:docPr id="1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26870" cy="16268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" w:eastAsia="仿宋" w:hAnsi="仿宋" w:cs="仿宋"/>
          <w:spacing w:val="6"/>
          <w:sz w:val="31"/>
          <w:szCs w:val="31"/>
        </w:rPr>
        <w:t>中</w:t>
      </w:r>
      <w:r>
        <w:rPr>
          <w:rFonts w:ascii="仿宋" w:eastAsia="仿宋" w:hAnsi="仿宋" w:cs="仿宋"/>
          <w:spacing w:val="5"/>
          <w:sz w:val="31"/>
          <w:szCs w:val="31"/>
        </w:rPr>
        <w:t>国保险资产管理业协会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20"/>
          <w:sz w:val="31"/>
          <w:szCs w:val="31"/>
        </w:rPr>
        <w:t xml:space="preserve">2023 </w:t>
      </w:r>
      <w:r>
        <w:rPr>
          <w:rFonts w:ascii="仿宋" w:eastAsia="仿宋" w:hAnsi="仿宋" w:cs="仿宋"/>
          <w:spacing w:val="-20"/>
          <w:sz w:val="31"/>
          <w:szCs w:val="31"/>
        </w:rPr>
        <w:t>年</w:t>
      </w:r>
      <w:r>
        <w:rPr>
          <w:rFonts w:ascii="仿宋" w:eastAsia="仿宋" w:hAnsi="仿宋" w:cs="仿宋"/>
          <w:spacing w:val="-20"/>
          <w:sz w:val="31"/>
          <w:szCs w:val="31"/>
        </w:rPr>
        <w:t xml:space="preserve"> 5 </w:t>
      </w:r>
      <w:r>
        <w:rPr>
          <w:rFonts w:ascii="仿宋" w:eastAsia="仿宋" w:hAnsi="仿宋" w:cs="仿宋"/>
          <w:spacing w:val="-20"/>
          <w:sz w:val="31"/>
          <w:szCs w:val="31"/>
        </w:rPr>
        <w:t>月</w:t>
      </w:r>
      <w:r>
        <w:rPr>
          <w:rFonts w:ascii="仿宋" w:eastAsia="仿宋" w:hAnsi="仿宋" w:cs="仿宋"/>
          <w:spacing w:val="-20"/>
          <w:sz w:val="31"/>
          <w:szCs w:val="31"/>
        </w:rPr>
        <w:t xml:space="preserve"> 5 </w:t>
      </w:r>
      <w:r>
        <w:rPr>
          <w:rFonts w:ascii="仿宋" w:eastAsia="仿宋" w:hAnsi="仿宋" w:cs="仿宋"/>
          <w:spacing w:val="-19"/>
          <w:sz w:val="31"/>
          <w:szCs w:val="31"/>
        </w:rPr>
        <w:t>日</w:t>
      </w:r>
    </w:p>
    <w:p w14:paraId="572A78E2" w14:textId="77777777" w:rsidR="00E65C64" w:rsidRDefault="00E65C64"/>
    <w:p w14:paraId="136C5DCE" w14:textId="77777777" w:rsidR="00E65C64" w:rsidRDefault="00E65C64"/>
    <w:p w14:paraId="3F576A4C" w14:textId="77777777" w:rsidR="00E65C64" w:rsidRDefault="00E65C64"/>
    <w:p w14:paraId="1795C3DF" w14:textId="77777777" w:rsidR="00E65C64" w:rsidRDefault="00E65C64"/>
    <w:p w14:paraId="678808D1" w14:textId="77777777" w:rsidR="00E65C64" w:rsidRDefault="00E65C64"/>
    <w:p w14:paraId="68C72CB7" w14:textId="77777777" w:rsidR="00E65C64" w:rsidRDefault="00E65C64"/>
    <w:p w14:paraId="3C0B4CCF" w14:textId="77777777" w:rsidR="00E65C64" w:rsidRDefault="00E65C64"/>
    <w:p w14:paraId="188E835C" w14:textId="77777777" w:rsidR="00E65C64" w:rsidRDefault="00E65C64"/>
    <w:p w14:paraId="2E5211F3" w14:textId="77777777" w:rsidR="00E65C64" w:rsidRDefault="00E65C64"/>
    <w:p w14:paraId="1D877397" w14:textId="77777777" w:rsidR="00E65C64" w:rsidRDefault="00E65C64"/>
    <w:p w14:paraId="706A394D" w14:textId="77777777" w:rsidR="00E65C64" w:rsidRDefault="00E65C64"/>
    <w:p w14:paraId="362529D2" w14:textId="77777777" w:rsidR="00E65C64" w:rsidRDefault="00E65C64"/>
    <w:p w14:paraId="4AC23807" w14:textId="77777777" w:rsidR="00E65C64" w:rsidRDefault="00E65C64"/>
    <w:p w14:paraId="17EC3D1C" w14:textId="77777777" w:rsidR="00E65C64" w:rsidRDefault="00E65C64"/>
    <w:p w14:paraId="5CF12978" w14:textId="77777777" w:rsidR="00E65C64" w:rsidRDefault="00E65C64"/>
    <w:p w14:paraId="2AD0D9AE" w14:textId="77777777" w:rsidR="00E65C64" w:rsidRDefault="00E65C64"/>
    <w:p w14:paraId="293BB012" w14:textId="77777777" w:rsidR="00E65C64" w:rsidRDefault="00E65C64"/>
    <w:p w14:paraId="71DE5D6E" w14:textId="77777777" w:rsidR="00E65C64" w:rsidRDefault="00E65C64"/>
    <w:p w14:paraId="7AB33C52" w14:textId="77777777" w:rsidR="00E65C64" w:rsidRDefault="00E65C64"/>
    <w:p w14:paraId="491DFD44" w14:textId="77777777" w:rsidR="00E65C64" w:rsidRDefault="00E65C64"/>
    <w:p w14:paraId="1E89EDB3" w14:textId="77777777" w:rsidR="00E65C64" w:rsidRDefault="00E65C64"/>
    <w:p w14:paraId="2C70B742" w14:textId="77777777" w:rsidR="00E65C64" w:rsidRDefault="00E65C64"/>
    <w:p w14:paraId="7B332089" w14:textId="77777777" w:rsidR="00E65C64" w:rsidRDefault="00E65C64">
      <w:pPr>
        <w:spacing w:line="81" w:lineRule="exact"/>
      </w:pPr>
    </w:p>
    <w:tbl>
      <w:tblPr>
        <w:tblStyle w:val="TableNormal"/>
        <w:tblW w:w="9086" w:type="dxa"/>
        <w:tblInd w:w="0" w:type="dxa"/>
        <w:tblBorders>
          <w:top w:val="none" w:sz="2" w:space="0" w:color="000000"/>
          <w:left w:val="none" w:sz="2" w:space="0" w:color="000000"/>
          <w:bottom w:val="none" w:sz="2" w:space="0" w:color="000000"/>
          <w:right w:val="none" w:sz="2" w:space="0" w:color="000000"/>
          <w:insideH w:val="none" w:sz="2" w:space="0" w:color="000000"/>
          <w:insideV w:val="non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086"/>
      </w:tblGrid>
      <w:tr w:rsidR="00E65C64" w14:paraId="49CF718C" w14:textId="77777777">
        <w:trPr>
          <w:trHeight w:val="643"/>
        </w:trPr>
        <w:tc>
          <w:tcPr>
            <w:tcW w:w="9086" w:type="dxa"/>
            <w:tcBorders>
              <w:top w:val="single" w:sz="2" w:space="0" w:color="000000"/>
              <w:bottom w:val="single" w:sz="2" w:space="0" w:color="000000"/>
            </w:tcBorders>
          </w:tcPr>
          <w:p w14:paraId="7374257F" w14:textId="77777777" w:rsidR="00E65C64" w:rsidRDefault="007A0422">
            <w:pPr>
              <w:spacing w:before="187" w:line="217" w:lineRule="auto"/>
              <w:ind w:left="306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pacing w:val="-1"/>
                <w:sz w:val="28"/>
                <w:szCs w:val="28"/>
              </w:rPr>
              <w:t>联系人：安思</w:t>
            </w:r>
            <w:r>
              <w:rPr>
                <w:rFonts w:ascii="仿宋" w:eastAsia="仿宋" w:hAnsi="仿宋" w:cs="仿宋"/>
                <w:spacing w:val="-1"/>
                <w:sz w:val="28"/>
                <w:szCs w:val="28"/>
              </w:rPr>
              <w:t xml:space="preserve">    </w:t>
            </w:r>
            <w:r>
              <w:rPr>
                <w:rFonts w:ascii="仿宋" w:eastAsia="仿宋" w:hAnsi="仿宋" w:cs="仿宋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cs="仿宋"/>
                <w:sz w:val="28"/>
                <w:szCs w:val="28"/>
              </w:rPr>
              <w:t>联系电话：</w:t>
            </w:r>
            <w:r>
              <w:rPr>
                <w:rFonts w:ascii="仿宋" w:eastAsia="仿宋" w:hAnsi="仿宋" w:cs="仿宋"/>
                <w:sz w:val="28"/>
                <w:szCs w:val="28"/>
              </w:rPr>
              <w:t xml:space="preserve">010-83361518     </w:t>
            </w:r>
            <w:r>
              <w:rPr>
                <w:rFonts w:ascii="仿宋" w:eastAsia="仿宋" w:hAnsi="仿宋" w:cs="仿宋"/>
                <w:sz w:val="28"/>
                <w:szCs w:val="28"/>
              </w:rPr>
              <w:t>校对：周亚男</w:t>
            </w:r>
          </w:p>
        </w:tc>
      </w:tr>
      <w:tr w:rsidR="00E65C64" w14:paraId="64A0E86C" w14:textId="77777777">
        <w:trPr>
          <w:trHeight w:val="645"/>
        </w:trPr>
        <w:tc>
          <w:tcPr>
            <w:tcW w:w="9086" w:type="dxa"/>
            <w:tcBorders>
              <w:top w:val="single" w:sz="2" w:space="0" w:color="000000"/>
              <w:bottom w:val="single" w:sz="2" w:space="0" w:color="000000"/>
            </w:tcBorders>
          </w:tcPr>
          <w:p w14:paraId="3643DDCE" w14:textId="77777777" w:rsidR="00E65C64" w:rsidRDefault="007A0422">
            <w:pPr>
              <w:spacing w:before="177" w:line="216" w:lineRule="auto"/>
              <w:ind w:left="339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pacing w:val="-18"/>
                <w:sz w:val="28"/>
                <w:szCs w:val="28"/>
              </w:rPr>
              <w:t>中国</w:t>
            </w:r>
            <w:r>
              <w:rPr>
                <w:rFonts w:ascii="仿宋" w:eastAsia="仿宋" w:hAnsi="仿宋" w:cs="仿宋"/>
                <w:spacing w:val="-12"/>
                <w:sz w:val="28"/>
                <w:szCs w:val="28"/>
              </w:rPr>
              <w:t>保</w:t>
            </w:r>
            <w:r>
              <w:rPr>
                <w:rFonts w:ascii="仿宋" w:eastAsia="仿宋" w:hAnsi="仿宋" w:cs="仿宋"/>
                <w:spacing w:val="-9"/>
                <w:sz w:val="28"/>
                <w:szCs w:val="28"/>
              </w:rPr>
              <w:t>险资产管理业协会综合管理部</w:t>
            </w:r>
            <w:r>
              <w:rPr>
                <w:rFonts w:ascii="仿宋" w:eastAsia="仿宋" w:hAnsi="仿宋" w:cs="仿宋"/>
                <w:spacing w:val="-9"/>
                <w:sz w:val="28"/>
                <w:szCs w:val="28"/>
              </w:rPr>
              <w:t xml:space="preserve">         2023 </w:t>
            </w:r>
            <w:r>
              <w:rPr>
                <w:rFonts w:ascii="仿宋" w:eastAsia="仿宋" w:hAnsi="仿宋" w:cs="仿宋"/>
                <w:spacing w:val="-9"/>
                <w:sz w:val="28"/>
                <w:szCs w:val="28"/>
              </w:rPr>
              <w:t>年</w:t>
            </w:r>
            <w:r>
              <w:rPr>
                <w:rFonts w:ascii="仿宋" w:eastAsia="仿宋" w:hAnsi="仿宋" w:cs="仿宋"/>
                <w:spacing w:val="-9"/>
                <w:sz w:val="28"/>
                <w:szCs w:val="28"/>
              </w:rPr>
              <w:t xml:space="preserve"> 5 </w:t>
            </w:r>
            <w:r>
              <w:rPr>
                <w:rFonts w:ascii="仿宋" w:eastAsia="仿宋" w:hAnsi="仿宋" w:cs="仿宋"/>
                <w:spacing w:val="-9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/>
                <w:spacing w:val="-9"/>
                <w:sz w:val="28"/>
                <w:szCs w:val="28"/>
              </w:rPr>
              <w:t xml:space="preserve"> 5 </w:t>
            </w:r>
            <w:r>
              <w:rPr>
                <w:rFonts w:ascii="仿宋" w:eastAsia="仿宋" w:hAnsi="仿宋" w:cs="仿宋"/>
                <w:spacing w:val="-9"/>
                <w:sz w:val="28"/>
                <w:szCs w:val="28"/>
              </w:rPr>
              <w:t>日印发</w:t>
            </w:r>
          </w:p>
        </w:tc>
      </w:tr>
    </w:tbl>
    <w:p w14:paraId="0C01671B" w14:textId="77777777" w:rsidR="00E65C64" w:rsidRDefault="00E65C64"/>
    <w:p w14:paraId="2CDD318E" w14:textId="77777777" w:rsidR="00E65C64" w:rsidRDefault="00E65C64">
      <w:pPr>
        <w:sectPr w:rsidR="00E65C64" w:rsidSect="00B97071">
          <w:footerReference w:type="default" r:id="rId8"/>
          <w:pgSz w:w="11907" w:h="16839"/>
          <w:pgMar w:top="1431" w:right="1415" w:bottom="1269" w:left="1403" w:header="0" w:footer="989" w:gutter="0"/>
          <w:cols w:space="720"/>
        </w:sectPr>
      </w:pPr>
    </w:p>
    <w:p w14:paraId="3CC2D7A6" w14:textId="77777777" w:rsidR="00E65C64" w:rsidRDefault="007A0422">
      <w:pPr>
        <w:spacing w:before="183" w:line="230" w:lineRule="auto"/>
        <w:ind w:left="44"/>
        <w:outlineLvl w:val="0"/>
        <w:rPr>
          <w:rFonts w:ascii="黑体" w:eastAsia="黑体" w:hAnsi="黑体" w:cs="黑体"/>
          <w:sz w:val="31"/>
          <w:szCs w:val="31"/>
        </w:rPr>
      </w:pPr>
      <w:r>
        <w:rPr>
          <w:rFonts w:ascii="黑体" w:eastAsia="黑体" w:hAnsi="黑体" w:cs="黑体"/>
          <w:spacing w:val="-3"/>
          <w:sz w:val="31"/>
          <w:szCs w:val="31"/>
        </w:rPr>
        <w:lastRenderedPageBreak/>
        <w:t>附件</w:t>
      </w:r>
    </w:p>
    <w:p w14:paraId="19D7C496" w14:textId="77777777" w:rsidR="00E65C64" w:rsidRDefault="007A0422">
      <w:pPr>
        <w:spacing w:before="90" w:line="256" w:lineRule="auto"/>
        <w:ind w:left="2744" w:right="346" w:hanging="2517"/>
        <w:rPr>
          <w:rFonts w:ascii="新宋体" w:eastAsia="新宋体" w:hAnsi="新宋体" w:cs="新宋体"/>
          <w:sz w:val="43"/>
          <w:szCs w:val="43"/>
        </w:rPr>
      </w:pPr>
      <w:r>
        <w:rPr>
          <w:rFonts w:ascii="新宋体" w:eastAsia="新宋体" w:hAnsi="新宋体" w:cs="新宋体"/>
          <w:spacing w:val="8"/>
          <w:sz w:val="43"/>
          <w:szCs w:val="43"/>
          <w14:textOutline w14:w="635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《债权</w:t>
      </w:r>
      <w:r>
        <w:rPr>
          <w:rFonts w:ascii="新宋体" w:eastAsia="新宋体" w:hAnsi="新宋体" w:cs="新宋体"/>
          <w:spacing w:val="6"/>
          <w:sz w:val="43"/>
          <w:szCs w:val="43"/>
          <w14:textOutline w14:w="635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投</w:t>
      </w:r>
      <w:r>
        <w:rPr>
          <w:rFonts w:ascii="新宋体" w:eastAsia="新宋体" w:hAnsi="新宋体" w:cs="新宋体"/>
          <w:spacing w:val="4"/>
          <w:sz w:val="43"/>
          <w:szCs w:val="43"/>
          <w14:textOutline w14:w="635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资计划登记业务指引</w:t>
      </w:r>
      <w:r>
        <w:rPr>
          <w:rFonts w:ascii="新宋体" w:eastAsia="新宋体" w:hAnsi="新宋体" w:cs="新宋体"/>
          <w:spacing w:val="4"/>
          <w:sz w:val="43"/>
          <w:szCs w:val="43"/>
          <w14:textOutline w14:w="635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(</w:t>
      </w:r>
      <w:r>
        <w:rPr>
          <w:rFonts w:ascii="新宋体" w:eastAsia="新宋体" w:hAnsi="新宋体" w:cs="新宋体"/>
          <w:spacing w:val="4"/>
          <w:sz w:val="43"/>
          <w:szCs w:val="43"/>
          <w14:textOutline w14:w="635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第</w:t>
      </w:r>
      <w:r>
        <w:rPr>
          <w:rFonts w:ascii="新宋体" w:eastAsia="新宋体" w:hAnsi="新宋体" w:cs="新宋体"/>
          <w:spacing w:val="4"/>
          <w:sz w:val="43"/>
          <w:szCs w:val="43"/>
        </w:rPr>
        <w:t xml:space="preserve"> </w:t>
      </w:r>
      <w:r>
        <w:rPr>
          <w:rFonts w:ascii="新宋体" w:eastAsia="新宋体" w:hAnsi="新宋体" w:cs="新宋体"/>
          <w:spacing w:val="4"/>
          <w:sz w:val="43"/>
          <w:szCs w:val="43"/>
          <w14:textOutline w14:w="635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1</w:t>
      </w:r>
      <w:r>
        <w:rPr>
          <w:rFonts w:ascii="新宋体" w:eastAsia="新宋体" w:hAnsi="新宋体" w:cs="新宋体"/>
          <w:spacing w:val="4"/>
          <w:sz w:val="43"/>
          <w:szCs w:val="43"/>
        </w:rPr>
        <w:t xml:space="preserve"> </w:t>
      </w:r>
      <w:r>
        <w:rPr>
          <w:rFonts w:ascii="新宋体" w:eastAsia="新宋体" w:hAnsi="新宋体" w:cs="新宋体"/>
          <w:spacing w:val="4"/>
          <w:sz w:val="43"/>
          <w:szCs w:val="43"/>
          <w14:textOutline w14:w="635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号</w:t>
      </w:r>
      <w:r>
        <w:rPr>
          <w:rFonts w:ascii="新宋体" w:eastAsia="新宋体" w:hAnsi="新宋体" w:cs="新宋体"/>
          <w:spacing w:val="4"/>
          <w:sz w:val="43"/>
          <w:szCs w:val="43"/>
          <w14:textOutline w14:w="635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)</w:t>
      </w:r>
      <w:r>
        <w:rPr>
          <w:rFonts w:ascii="新宋体" w:eastAsia="新宋体" w:hAnsi="新宋体" w:cs="新宋体"/>
          <w:sz w:val="43"/>
          <w:szCs w:val="43"/>
        </w:rPr>
        <w:t xml:space="preserve"> </w:t>
      </w:r>
      <w:r>
        <w:rPr>
          <w:rFonts w:ascii="新宋体" w:eastAsia="新宋体" w:hAnsi="新宋体" w:cs="新宋体"/>
          <w:spacing w:val="14"/>
          <w:sz w:val="43"/>
          <w:szCs w:val="43"/>
          <w14:textOutline w14:w="635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(</w:t>
      </w:r>
      <w:r>
        <w:rPr>
          <w:rFonts w:ascii="新宋体" w:eastAsia="新宋体" w:hAnsi="新宋体" w:cs="新宋体"/>
          <w:spacing w:val="8"/>
          <w:sz w:val="43"/>
          <w:szCs w:val="43"/>
          <w14:textOutline w14:w="635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2023</w:t>
      </w:r>
      <w:r>
        <w:rPr>
          <w:rFonts w:ascii="新宋体" w:eastAsia="新宋体" w:hAnsi="新宋体" w:cs="新宋体"/>
          <w:spacing w:val="8"/>
          <w:sz w:val="43"/>
          <w:szCs w:val="43"/>
        </w:rPr>
        <w:t xml:space="preserve"> </w:t>
      </w:r>
      <w:r>
        <w:rPr>
          <w:rFonts w:ascii="新宋体" w:eastAsia="新宋体" w:hAnsi="新宋体" w:cs="新宋体"/>
          <w:spacing w:val="8"/>
          <w:sz w:val="43"/>
          <w:szCs w:val="43"/>
          <w14:textOutline w14:w="635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年版</w:t>
      </w:r>
      <w:r>
        <w:rPr>
          <w:rFonts w:ascii="新宋体" w:eastAsia="新宋体" w:hAnsi="新宋体" w:cs="新宋体"/>
          <w:spacing w:val="8"/>
          <w:sz w:val="43"/>
          <w:szCs w:val="43"/>
          <w14:textOutline w14:w="635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)</w:t>
      </w:r>
      <w:r>
        <w:rPr>
          <w:rFonts w:ascii="新宋体" w:eastAsia="新宋体" w:hAnsi="新宋体" w:cs="新宋体"/>
          <w:spacing w:val="8"/>
          <w:sz w:val="43"/>
          <w:szCs w:val="43"/>
          <w14:textOutline w14:w="6350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》</w:t>
      </w:r>
    </w:p>
    <w:p w14:paraId="059D7AB3" w14:textId="77777777" w:rsidR="00E65C64" w:rsidRDefault="00E65C64">
      <w:pPr>
        <w:spacing w:line="466" w:lineRule="auto"/>
      </w:pPr>
    </w:p>
    <w:p w14:paraId="0578CE18" w14:textId="77777777" w:rsidR="00E65C64" w:rsidRDefault="007A0422">
      <w:pPr>
        <w:spacing w:before="101" w:line="334" w:lineRule="auto"/>
        <w:ind w:left="30" w:right="92" w:firstLine="655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14"/>
          <w:sz w:val="31"/>
          <w:szCs w:val="31"/>
          <w14:textOutline w14:w="5791" w14:cap="flat" w14:cmpd="sng" w14:algn="ctr">
            <w14:solidFill>
              <w14:srgbClr w14:val="000000"/>
            </w14:solidFill>
            <w14:prstDash w14:val="solid"/>
            <w14:miter w14:lim="10"/>
          </w14:textOutline>
        </w:rPr>
        <w:t>第一</w:t>
      </w:r>
      <w:r>
        <w:rPr>
          <w:rFonts w:ascii="仿宋" w:eastAsia="仿宋" w:hAnsi="仿宋" w:cs="仿宋"/>
          <w:spacing w:val="8"/>
          <w:sz w:val="31"/>
          <w:szCs w:val="31"/>
          <w14:textOutline w14:w="5791" w14:cap="flat" w14:cmpd="sng" w14:algn="ctr">
            <w14:solidFill>
              <w14:srgbClr w14:val="000000"/>
            </w14:solidFill>
            <w14:prstDash w14:val="solid"/>
            <w14:miter w14:lim="10"/>
          </w14:textOutline>
        </w:rPr>
        <w:t>条</w:t>
      </w:r>
      <w:r>
        <w:rPr>
          <w:rFonts w:ascii="仿宋" w:eastAsia="仿宋" w:hAnsi="仿宋" w:cs="仿宋"/>
          <w:spacing w:val="7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7"/>
          <w:sz w:val="31"/>
          <w:szCs w:val="31"/>
          <w14:textOutline w14:w="5791" w14:cap="flat" w14:cmpd="sng" w14:algn="ctr">
            <w14:solidFill>
              <w14:srgbClr w14:val="000000"/>
            </w14:solidFill>
            <w14:prstDash w14:val="solid"/>
            <w14:miter w14:lim="10"/>
          </w14:textOutline>
        </w:rPr>
        <w:t>受托人在申报债权投资计划时，</w:t>
      </w:r>
      <w:r>
        <w:rPr>
          <w:rFonts w:ascii="仿宋" w:eastAsia="仿宋" w:hAnsi="仿宋" w:cs="仿宋"/>
          <w:spacing w:val="7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7"/>
          <w:sz w:val="31"/>
          <w:szCs w:val="31"/>
          <w14:textOutline w14:w="5791" w14:cap="flat" w14:cmpd="sng" w14:algn="ctr">
            <w14:solidFill>
              <w14:srgbClr w14:val="000000"/>
            </w14:solidFill>
            <w14:prstDash w14:val="solid"/>
            <w14:miter w14:lim="10"/>
          </w14:textOutline>
        </w:rPr>
        <w:t>如何确定债权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12"/>
          <w:sz w:val="31"/>
          <w:szCs w:val="31"/>
          <w14:textOutline w14:w="5791" w14:cap="flat" w14:cmpd="sng" w14:algn="ctr">
            <w14:solidFill>
              <w14:srgbClr w14:val="000000"/>
            </w14:solidFill>
            <w14:prstDash w14:val="solid"/>
            <w14:miter w14:lim="10"/>
          </w14:textOutline>
        </w:rPr>
        <w:t>投</w:t>
      </w:r>
      <w:r>
        <w:rPr>
          <w:rFonts w:ascii="仿宋" w:eastAsia="仿宋" w:hAnsi="仿宋" w:cs="仿宋"/>
          <w:spacing w:val="9"/>
          <w:sz w:val="31"/>
          <w:szCs w:val="31"/>
          <w14:textOutline w14:w="5791" w14:cap="flat" w14:cmpd="sng" w14:algn="ctr">
            <w14:solidFill>
              <w14:srgbClr w14:val="000000"/>
            </w14:solidFill>
            <w14:prstDash w14:val="solid"/>
            <w14:miter w14:lim="10"/>
          </w14:textOutline>
        </w:rPr>
        <w:t>资计划用于拟投项目的规模？</w:t>
      </w:r>
    </w:p>
    <w:p w14:paraId="06871084" w14:textId="77777777" w:rsidR="00E65C64" w:rsidRDefault="007A0422">
      <w:pPr>
        <w:spacing w:before="2" w:line="333" w:lineRule="auto"/>
        <w:ind w:left="28" w:right="90" w:firstLine="638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4"/>
          <w:sz w:val="31"/>
          <w:szCs w:val="31"/>
        </w:rPr>
        <w:t>本条</w:t>
      </w:r>
      <w:r>
        <w:rPr>
          <w:rFonts w:ascii="仿宋" w:eastAsia="仿宋" w:hAnsi="仿宋" w:cs="仿宋"/>
          <w:spacing w:val="3"/>
          <w:sz w:val="31"/>
          <w:szCs w:val="31"/>
        </w:rPr>
        <w:t>所</w:t>
      </w:r>
      <w:r>
        <w:rPr>
          <w:rFonts w:ascii="仿宋" w:eastAsia="仿宋" w:hAnsi="仿宋" w:cs="仿宋"/>
          <w:spacing w:val="2"/>
          <w:sz w:val="31"/>
          <w:szCs w:val="31"/>
        </w:rPr>
        <w:t>称拟投项目的规模，</w:t>
      </w:r>
      <w:r>
        <w:rPr>
          <w:rFonts w:ascii="仿宋" w:eastAsia="仿宋" w:hAnsi="仿宋" w:cs="仿宋"/>
          <w:spacing w:val="2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2"/>
          <w:sz w:val="31"/>
          <w:szCs w:val="31"/>
        </w:rPr>
        <w:t>是指受托人通过债权投资计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4"/>
          <w:sz w:val="31"/>
          <w:szCs w:val="31"/>
        </w:rPr>
        <w:t>划的方式对拟投项目进</w:t>
      </w:r>
      <w:r>
        <w:rPr>
          <w:rFonts w:ascii="仿宋" w:eastAsia="仿宋" w:hAnsi="仿宋" w:cs="仿宋"/>
          <w:spacing w:val="2"/>
          <w:sz w:val="31"/>
          <w:szCs w:val="31"/>
        </w:rPr>
        <w:t>行债权融资，</w:t>
      </w:r>
      <w:r>
        <w:rPr>
          <w:rFonts w:ascii="仿宋" w:eastAsia="仿宋" w:hAnsi="仿宋" w:cs="仿宋"/>
          <w:spacing w:val="2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2"/>
          <w:sz w:val="31"/>
          <w:szCs w:val="31"/>
        </w:rPr>
        <w:t>将债权投资计划募集资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13"/>
          <w:sz w:val="31"/>
          <w:szCs w:val="31"/>
        </w:rPr>
        <w:t>金</w:t>
      </w:r>
      <w:r>
        <w:rPr>
          <w:rFonts w:ascii="仿宋" w:eastAsia="仿宋" w:hAnsi="仿宋" w:cs="仿宋"/>
          <w:spacing w:val="7"/>
          <w:sz w:val="31"/>
          <w:szCs w:val="31"/>
        </w:rPr>
        <w:t>投资于拟投项目的金额。</w:t>
      </w:r>
    </w:p>
    <w:p w14:paraId="0691485C" w14:textId="77777777" w:rsidR="00E65C64" w:rsidRDefault="007A0422">
      <w:pPr>
        <w:spacing w:before="2" w:line="333" w:lineRule="auto"/>
        <w:ind w:left="22" w:right="90" w:firstLine="636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15"/>
          <w:sz w:val="31"/>
          <w:szCs w:val="31"/>
        </w:rPr>
        <w:t>(</w:t>
      </w:r>
      <w:r>
        <w:rPr>
          <w:rFonts w:ascii="仿宋" w:eastAsia="仿宋" w:hAnsi="仿宋" w:cs="仿宋"/>
          <w:spacing w:val="15"/>
          <w:sz w:val="31"/>
          <w:szCs w:val="31"/>
        </w:rPr>
        <w:t>一</w:t>
      </w:r>
      <w:r>
        <w:rPr>
          <w:rFonts w:ascii="仿宋" w:eastAsia="仿宋" w:hAnsi="仿宋" w:cs="仿宋"/>
          <w:spacing w:val="15"/>
          <w:sz w:val="31"/>
          <w:szCs w:val="31"/>
        </w:rPr>
        <w:t xml:space="preserve">) </w:t>
      </w:r>
      <w:r>
        <w:rPr>
          <w:rFonts w:ascii="仿宋" w:eastAsia="仿宋" w:hAnsi="仿宋" w:cs="仿宋"/>
          <w:spacing w:val="15"/>
          <w:sz w:val="31"/>
          <w:szCs w:val="31"/>
        </w:rPr>
        <w:t>债权投资计划</w:t>
      </w:r>
      <w:r>
        <w:rPr>
          <w:rFonts w:ascii="仿宋" w:eastAsia="仿宋" w:hAnsi="仿宋" w:cs="仿宋"/>
          <w:spacing w:val="15"/>
          <w:sz w:val="31"/>
          <w:szCs w:val="31"/>
          <w14:textOutline w14:w="5791" w14:cap="flat" w14:cmpd="sng" w14:algn="ctr">
            <w14:solidFill>
              <w14:srgbClr w14:val="000000"/>
            </w14:solidFill>
            <w14:prstDash w14:val="solid"/>
            <w14:miter w14:lim="10"/>
          </w14:textOutline>
        </w:rPr>
        <w:t>用于拟投项目的规模</w:t>
      </w:r>
      <w:r>
        <w:rPr>
          <w:rFonts w:ascii="仿宋" w:eastAsia="仿宋" w:hAnsi="仿宋" w:cs="仿宋"/>
          <w:spacing w:val="15"/>
          <w:sz w:val="31"/>
          <w:szCs w:val="31"/>
        </w:rPr>
        <w:t>，一般以拟</w:t>
      </w:r>
      <w:r>
        <w:rPr>
          <w:rFonts w:ascii="仿宋" w:eastAsia="仿宋" w:hAnsi="仿宋" w:cs="仿宋"/>
          <w:spacing w:val="13"/>
          <w:sz w:val="31"/>
          <w:szCs w:val="31"/>
        </w:rPr>
        <w:t>投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3"/>
          <w:sz w:val="31"/>
          <w:szCs w:val="31"/>
        </w:rPr>
        <w:t>项目的</w:t>
      </w:r>
      <w:r>
        <w:rPr>
          <w:rFonts w:ascii="仿宋" w:eastAsia="仿宋" w:hAnsi="仿宋" w:cs="仿宋"/>
          <w:spacing w:val="3"/>
          <w:sz w:val="31"/>
          <w:szCs w:val="31"/>
          <w14:textOutline w14:w="5791" w14:cap="flat" w14:cmpd="sng" w14:algn="ctr">
            <w14:solidFill>
              <w14:srgbClr w14:val="000000"/>
            </w14:solidFill>
            <w14:prstDash w14:val="solid"/>
            <w14:miter w14:lim="10"/>
          </w14:textOutline>
        </w:rPr>
        <w:t>总投资金额</w:t>
      </w:r>
      <w:r>
        <w:rPr>
          <w:rFonts w:ascii="仿宋" w:eastAsia="仿宋" w:hAnsi="仿宋" w:cs="仿宋"/>
          <w:spacing w:val="3"/>
          <w:sz w:val="31"/>
          <w:szCs w:val="31"/>
        </w:rPr>
        <w:t>减去拟投项目应到位资本金后的数额，</w:t>
      </w:r>
      <w:r>
        <w:rPr>
          <w:rFonts w:ascii="仿宋" w:eastAsia="仿宋" w:hAnsi="仿宋" w:cs="仿宋"/>
          <w:spacing w:val="3"/>
          <w:sz w:val="31"/>
          <w:szCs w:val="31"/>
        </w:rPr>
        <w:t xml:space="preserve"> </w:t>
      </w:r>
      <w:r>
        <w:rPr>
          <w:rFonts w:ascii="仿宋" w:eastAsia="仿宋" w:hAnsi="仿宋" w:cs="仿宋"/>
          <w:sz w:val="31"/>
          <w:szCs w:val="31"/>
        </w:rPr>
        <w:t>并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9"/>
          <w:sz w:val="31"/>
          <w:szCs w:val="31"/>
        </w:rPr>
        <w:t>根据拟投项目自身是否已经存在其他债务性融资，进行综</w:t>
      </w:r>
      <w:r>
        <w:rPr>
          <w:rFonts w:ascii="仿宋" w:eastAsia="仿宋" w:hAnsi="仿宋" w:cs="仿宋"/>
          <w:spacing w:val="8"/>
          <w:sz w:val="31"/>
          <w:szCs w:val="31"/>
        </w:rPr>
        <w:t>合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12"/>
          <w:sz w:val="31"/>
          <w:szCs w:val="31"/>
        </w:rPr>
        <w:t>计</w:t>
      </w:r>
      <w:r>
        <w:rPr>
          <w:rFonts w:ascii="仿宋" w:eastAsia="仿宋" w:hAnsi="仿宋" w:cs="仿宋"/>
          <w:spacing w:val="-11"/>
          <w:sz w:val="31"/>
          <w:szCs w:val="31"/>
        </w:rPr>
        <w:t>算。</w:t>
      </w:r>
    </w:p>
    <w:p w14:paraId="0E91B1F0" w14:textId="77777777" w:rsidR="00E65C64" w:rsidRDefault="007A0422">
      <w:pPr>
        <w:spacing w:before="5" w:line="333" w:lineRule="auto"/>
        <w:ind w:left="30" w:right="90" w:firstLine="629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16"/>
          <w:sz w:val="31"/>
          <w:szCs w:val="31"/>
        </w:rPr>
        <w:t>(</w:t>
      </w:r>
      <w:r>
        <w:rPr>
          <w:rFonts w:ascii="仿宋" w:eastAsia="仿宋" w:hAnsi="仿宋" w:cs="仿宋"/>
          <w:spacing w:val="8"/>
          <w:sz w:val="31"/>
          <w:szCs w:val="31"/>
        </w:rPr>
        <w:t>二</w:t>
      </w:r>
      <w:r>
        <w:rPr>
          <w:rFonts w:ascii="仿宋" w:eastAsia="仿宋" w:hAnsi="仿宋" w:cs="仿宋"/>
          <w:spacing w:val="8"/>
          <w:sz w:val="31"/>
          <w:szCs w:val="31"/>
        </w:rPr>
        <w:t xml:space="preserve">) </w:t>
      </w:r>
      <w:r>
        <w:rPr>
          <w:rFonts w:ascii="仿宋" w:eastAsia="仿宋" w:hAnsi="仿宋" w:cs="仿宋"/>
          <w:spacing w:val="8"/>
          <w:sz w:val="31"/>
          <w:szCs w:val="31"/>
        </w:rPr>
        <w:t>拟投项目为商业不动产项目的，</w:t>
      </w:r>
      <w:r>
        <w:rPr>
          <w:rFonts w:ascii="仿宋" w:eastAsia="仿宋" w:hAnsi="仿宋" w:cs="仿宋"/>
          <w:spacing w:val="8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8"/>
          <w:sz w:val="31"/>
          <w:szCs w:val="31"/>
        </w:rPr>
        <w:t>当土地价款高于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16"/>
          <w:sz w:val="31"/>
          <w:szCs w:val="31"/>
        </w:rPr>
        <w:t>应到</w:t>
      </w:r>
      <w:r>
        <w:rPr>
          <w:rFonts w:ascii="仿宋" w:eastAsia="仿宋" w:hAnsi="仿宋" w:cs="仿宋"/>
          <w:spacing w:val="11"/>
          <w:sz w:val="31"/>
          <w:szCs w:val="31"/>
        </w:rPr>
        <w:t>位</w:t>
      </w:r>
      <w:r>
        <w:rPr>
          <w:rFonts w:ascii="仿宋" w:eastAsia="仿宋" w:hAnsi="仿宋" w:cs="仿宋"/>
          <w:spacing w:val="8"/>
          <w:sz w:val="31"/>
          <w:szCs w:val="31"/>
        </w:rPr>
        <w:t>资本金时，债权投资计划</w:t>
      </w:r>
      <w:r>
        <w:rPr>
          <w:rFonts w:ascii="仿宋" w:eastAsia="仿宋" w:hAnsi="仿宋" w:cs="仿宋"/>
          <w:spacing w:val="8"/>
          <w:sz w:val="31"/>
          <w:szCs w:val="31"/>
          <w14:textOutline w14:w="5791" w14:cap="flat" w14:cmpd="sng" w14:algn="ctr">
            <w14:solidFill>
              <w14:srgbClr w14:val="000000"/>
            </w14:solidFill>
            <w14:prstDash w14:val="solid"/>
            <w14:miter w14:lim="10"/>
          </w14:textOutline>
        </w:rPr>
        <w:t>用于拟投项目的规模</w:t>
      </w:r>
      <w:r>
        <w:rPr>
          <w:rFonts w:ascii="仿宋" w:eastAsia="仿宋" w:hAnsi="仿宋" w:cs="仿宋"/>
          <w:spacing w:val="8"/>
          <w:sz w:val="31"/>
          <w:szCs w:val="31"/>
        </w:rPr>
        <w:t>一般以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4"/>
          <w:sz w:val="31"/>
          <w:szCs w:val="31"/>
        </w:rPr>
        <w:t>拟投项目总投资金</w:t>
      </w:r>
      <w:r>
        <w:rPr>
          <w:rFonts w:ascii="仿宋" w:eastAsia="仿宋" w:hAnsi="仿宋" w:cs="仿宋"/>
          <w:spacing w:val="2"/>
          <w:sz w:val="31"/>
          <w:szCs w:val="31"/>
        </w:rPr>
        <w:t>额减去拟投项目土地价款后的数额，</w:t>
      </w:r>
      <w:r>
        <w:rPr>
          <w:rFonts w:ascii="仿宋" w:eastAsia="仿宋" w:hAnsi="仿宋" w:cs="仿宋"/>
          <w:spacing w:val="2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2"/>
          <w:sz w:val="31"/>
          <w:szCs w:val="31"/>
        </w:rPr>
        <w:t>并根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16"/>
          <w:sz w:val="31"/>
          <w:szCs w:val="31"/>
        </w:rPr>
        <w:t>据拟</w:t>
      </w:r>
      <w:r>
        <w:rPr>
          <w:rFonts w:ascii="仿宋" w:eastAsia="仿宋" w:hAnsi="仿宋" w:cs="仿宋"/>
          <w:spacing w:val="11"/>
          <w:sz w:val="31"/>
          <w:szCs w:val="31"/>
        </w:rPr>
        <w:t>投</w:t>
      </w:r>
      <w:r>
        <w:rPr>
          <w:rFonts w:ascii="仿宋" w:eastAsia="仿宋" w:hAnsi="仿宋" w:cs="仿宋"/>
          <w:spacing w:val="8"/>
          <w:sz w:val="31"/>
          <w:szCs w:val="31"/>
        </w:rPr>
        <w:t>项目自身是否已经存在其他债务性融资，进行综合计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4"/>
          <w:sz w:val="31"/>
          <w:szCs w:val="31"/>
        </w:rPr>
        <w:t>算</w:t>
      </w:r>
      <w:r>
        <w:rPr>
          <w:rFonts w:ascii="仿宋" w:eastAsia="仿宋" w:hAnsi="仿宋" w:cs="仿宋"/>
          <w:spacing w:val="-3"/>
          <w:sz w:val="31"/>
          <w:szCs w:val="31"/>
        </w:rPr>
        <w:t>。</w:t>
      </w:r>
    </w:p>
    <w:p w14:paraId="066406BA" w14:textId="77777777" w:rsidR="00E65C64" w:rsidRDefault="007A0422">
      <w:pPr>
        <w:spacing w:before="1" w:line="222" w:lineRule="auto"/>
        <w:ind w:left="685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4"/>
          <w:sz w:val="31"/>
          <w:szCs w:val="31"/>
          <w14:textOutline w14:w="5791" w14:cap="flat" w14:cmpd="sng" w14:algn="ctr">
            <w14:solidFill>
              <w14:srgbClr w14:val="000000"/>
            </w14:solidFill>
            <w14:prstDash w14:val="solid"/>
            <w14:miter w14:lim="10"/>
          </w14:textOutline>
        </w:rPr>
        <w:t>第二条</w:t>
      </w:r>
      <w:r>
        <w:rPr>
          <w:rFonts w:ascii="仿宋" w:eastAsia="仿宋" w:hAnsi="仿宋" w:cs="仿宋"/>
          <w:spacing w:val="4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4"/>
          <w:sz w:val="31"/>
          <w:szCs w:val="31"/>
          <w14:textOutline w14:w="5791" w14:cap="flat" w14:cmpd="sng" w14:algn="ctr">
            <w14:solidFill>
              <w14:srgbClr w14:val="000000"/>
            </w14:solidFill>
            <w14:prstDash w14:val="solid"/>
            <w14:miter w14:lim="10"/>
          </w14:textOutline>
        </w:rPr>
        <w:t>如何确认拟投项目的总投资金额</w:t>
      </w:r>
      <w:r>
        <w:rPr>
          <w:rFonts w:ascii="仿宋" w:eastAsia="仿宋" w:hAnsi="仿宋" w:cs="仿宋"/>
          <w:spacing w:val="2"/>
          <w:sz w:val="31"/>
          <w:szCs w:val="31"/>
          <w14:textOutline w14:w="5791" w14:cap="flat" w14:cmpd="sng" w14:algn="ctr">
            <w14:solidFill>
              <w14:srgbClr w14:val="000000"/>
            </w14:solidFill>
            <w14:prstDash w14:val="solid"/>
            <w14:miter w14:lim="10"/>
          </w14:textOutline>
        </w:rPr>
        <w:t>？</w:t>
      </w:r>
    </w:p>
    <w:p w14:paraId="4662CC6F" w14:textId="77777777" w:rsidR="00E65C64" w:rsidRDefault="007A0422">
      <w:pPr>
        <w:spacing w:before="188" w:line="333" w:lineRule="auto"/>
        <w:ind w:left="26" w:firstLine="640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16"/>
          <w:sz w:val="31"/>
          <w:szCs w:val="31"/>
        </w:rPr>
        <w:t>本条</w:t>
      </w:r>
      <w:r>
        <w:rPr>
          <w:rFonts w:ascii="仿宋" w:eastAsia="仿宋" w:hAnsi="仿宋" w:cs="仿宋"/>
          <w:spacing w:val="10"/>
          <w:sz w:val="31"/>
          <w:szCs w:val="31"/>
        </w:rPr>
        <w:t>所</w:t>
      </w:r>
      <w:r>
        <w:rPr>
          <w:rFonts w:ascii="仿宋" w:eastAsia="仿宋" w:hAnsi="仿宋" w:cs="仿宋"/>
          <w:spacing w:val="8"/>
          <w:sz w:val="31"/>
          <w:szCs w:val="31"/>
        </w:rPr>
        <w:t>称拟投项目的总投资金额，是指完成项目建设并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9"/>
          <w:sz w:val="31"/>
          <w:szCs w:val="31"/>
        </w:rPr>
        <w:t>达到使用要求或生产条件，在建设期内预计或实际投入的</w:t>
      </w:r>
      <w:r>
        <w:rPr>
          <w:rFonts w:ascii="仿宋" w:eastAsia="仿宋" w:hAnsi="仿宋" w:cs="仿宋"/>
          <w:spacing w:val="6"/>
          <w:sz w:val="31"/>
          <w:szCs w:val="31"/>
        </w:rPr>
        <w:t>总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22"/>
          <w:sz w:val="31"/>
          <w:szCs w:val="31"/>
        </w:rPr>
        <w:t>费</w:t>
      </w:r>
      <w:r>
        <w:rPr>
          <w:rFonts w:ascii="仿宋" w:eastAsia="仿宋" w:hAnsi="仿宋" w:cs="仿宋"/>
          <w:spacing w:val="12"/>
          <w:sz w:val="31"/>
          <w:szCs w:val="31"/>
        </w:rPr>
        <w:t>用，包括工程造价、增值税、资金筹措费和流动资金等。</w:t>
      </w:r>
    </w:p>
    <w:p w14:paraId="3FA6DAAD" w14:textId="351546CD" w:rsidR="00E65C64" w:rsidRDefault="007A0422" w:rsidP="00EE0229">
      <w:pPr>
        <w:spacing w:before="3" w:line="343" w:lineRule="auto"/>
        <w:ind w:left="40" w:right="90" w:firstLine="619"/>
        <w:sectPr w:rsidR="00E65C64" w:rsidSect="00B97071">
          <w:footerReference w:type="default" r:id="rId9"/>
          <w:pgSz w:w="11907" w:h="16839"/>
          <w:pgMar w:top="1431" w:right="1711" w:bottom="400" w:left="1785" w:header="0" w:footer="0" w:gutter="0"/>
          <w:cols w:space="720"/>
        </w:sectPr>
      </w:pPr>
      <w:r>
        <w:rPr>
          <w:rFonts w:ascii="仿宋" w:eastAsia="仿宋" w:hAnsi="仿宋" w:cs="仿宋"/>
          <w:spacing w:val="15"/>
          <w:sz w:val="31"/>
          <w:szCs w:val="31"/>
        </w:rPr>
        <w:t>(</w:t>
      </w:r>
      <w:r>
        <w:rPr>
          <w:rFonts w:ascii="仿宋" w:eastAsia="仿宋" w:hAnsi="仿宋" w:cs="仿宋"/>
          <w:spacing w:val="15"/>
          <w:sz w:val="31"/>
          <w:szCs w:val="31"/>
        </w:rPr>
        <w:t>一</w:t>
      </w:r>
      <w:r>
        <w:rPr>
          <w:rFonts w:ascii="仿宋" w:eastAsia="仿宋" w:hAnsi="仿宋" w:cs="仿宋"/>
          <w:spacing w:val="15"/>
          <w:sz w:val="31"/>
          <w:szCs w:val="31"/>
        </w:rPr>
        <w:t xml:space="preserve">) </w:t>
      </w:r>
      <w:r>
        <w:rPr>
          <w:rFonts w:ascii="仿宋" w:eastAsia="仿宋" w:hAnsi="仿宋" w:cs="仿宋"/>
          <w:spacing w:val="15"/>
          <w:sz w:val="31"/>
          <w:szCs w:val="31"/>
        </w:rPr>
        <w:t>拟投项目总投资金额一般以投资主管部门出具</w:t>
      </w:r>
      <w:r>
        <w:rPr>
          <w:rFonts w:ascii="仿宋" w:eastAsia="仿宋" w:hAnsi="仿宋" w:cs="仿宋"/>
          <w:spacing w:val="13"/>
          <w:sz w:val="31"/>
          <w:szCs w:val="31"/>
        </w:rPr>
        <w:t>的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26"/>
          <w:sz w:val="31"/>
          <w:szCs w:val="31"/>
        </w:rPr>
        <w:t>可</w:t>
      </w:r>
      <w:r>
        <w:rPr>
          <w:rFonts w:ascii="仿宋" w:eastAsia="仿宋" w:hAnsi="仿宋" w:cs="仿宋"/>
          <w:spacing w:val="20"/>
          <w:sz w:val="31"/>
          <w:szCs w:val="31"/>
        </w:rPr>
        <w:t>研批复文件</w:t>
      </w:r>
      <w:r>
        <w:rPr>
          <w:rFonts w:ascii="仿宋" w:eastAsia="仿宋" w:hAnsi="仿宋" w:cs="仿宋"/>
          <w:spacing w:val="20"/>
          <w:sz w:val="31"/>
          <w:szCs w:val="31"/>
        </w:rPr>
        <w:t>/</w:t>
      </w:r>
      <w:r>
        <w:rPr>
          <w:rFonts w:ascii="仿宋" w:eastAsia="仿宋" w:hAnsi="仿宋" w:cs="仿宋"/>
          <w:spacing w:val="20"/>
          <w:sz w:val="31"/>
          <w:szCs w:val="31"/>
        </w:rPr>
        <w:t>核准文件</w:t>
      </w:r>
      <w:r>
        <w:rPr>
          <w:rFonts w:ascii="仿宋" w:eastAsia="仿宋" w:hAnsi="仿宋" w:cs="仿宋"/>
          <w:spacing w:val="20"/>
          <w:sz w:val="31"/>
          <w:szCs w:val="31"/>
        </w:rPr>
        <w:t>/</w:t>
      </w:r>
      <w:r>
        <w:rPr>
          <w:rFonts w:ascii="仿宋" w:eastAsia="仿宋" w:hAnsi="仿宋" w:cs="仿宋"/>
          <w:spacing w:val="20"/>
          <w:sz w:val="31"/>
          <w:szCs w:val="31"/>
        </w:rPr>
        <w:t>备案等文件或项目竣工文件中载</w:t>
      </w:r>
    </w:p>
    <w:p w14:paraId="7F1FFFA7" w14:textId="1A8988A5" w:rsidR="00E65C64" w:rsidRDefault="007A0422">
      <w:pPr>
        <w:spacing w:before="178" w:line="334" w:lineRule="auto"/>
        <w:ind w:left="30" w:right="88" w:firstLine="26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2"/>
          <w:sz w:val="31"/>
          <w:szCs w:val="31"/>
        </w:rPr>
        <w:lastRenderedPageBreak/>
        <w:t>明的总投资金额为准。总投资金额发生</w:t>
      </w:r>
      <w:r>
        <w:rPr>
          <w:rFonts w:ascii="仿宋" w:eastAsia="仿宋" w:hAnsi="仿宋" w:cs="仿宋"/>
          <w:spacing w:val="1"/>
          <w:sz w:val="31"/>
          <w:szCs w:val="31"/>
        </w:rPr>
        <w:t>变化的，</w:t>
      </w:r>
      <w:r>
        <w:rPr>
          <w:rFonts w:ascii="仿宋" w:eastAsia="仿宋" w:hAnsi="仿宋" w:cs="仿宋"/>
          <w:spacing w:val="1"/>
          <w:sz w:val="31"/>
          <w:szCs w:val="31"/>
        </w:rPr>
        <w:t>应根据相关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26"/>
          <w:sz w:val="31"/>
          <w:szCs w:val="31"/>
        </w:rPr>
        <w:t>法</w:t>
      </w:r>
      <w:r>
        <w:rPr>
          <w:rFonts w:ascii="仿宋" w:eastAsia="仿宋" w:hAnsi="仿宋" w:cs="仿宋"/>
          <w:spacing w:val="18"/>
          <w:sz w:val="31"/>
          <w:szCs w:val="31"/>
        </w:rPr>
        <w:t>律</w:t>
      </w:r>
      <w:r>
        <w:rPr>
          <w:rFonts w:ascii="仿宋" w:eastAsia="仿宋" w:hAnsi="仿宋" w:cs="仿宋"/>
          <w:spacing w:val="13"/>
          <w:sz w:val="31"/>
          <w:szCs w:val="31"/>
        </w:rPr>
        <w:t>法规规定履行变更核准</w:t>
      </w:r>
      <w:r>
        <w:rPr>
          <w:rFonts w:ascii="仿宋" w:eastAsia="仿宋" w:hAnsi="仿宋" w:cs="仿宋"/>
          <w:spacing w:val="13"/>
          <w:sz w:val="31"/>
          <w:szCs w:val="31"/>
        </w:rPr>
        <w:t>(</w:t>
      </w:r>
      <w:r>
        <w:rPr>
          <w:rFonts w:ascii="仿宋" w:eastAsia="仿宋" w:hAnsi="仿宋" w:cs="仿宋"/>
          <w:spacing w:val="13"/>
          <w:sz w:val="31"/>
          <w:szCs w:val="31"/>
        </w:rPr>
        <w:t>备案</w:t>
      </w:r>
      <w:r>
        <w:rPr>
          <w:rFonts w:ascii="仿宋" w:eastAsia="仿宋" w:hAnsi="仿宋" w:cs="仿宋"/>
          <w:spacing w:val="13"/>
          <w:sz w:val="31"/>
          <w:szCs w:val="31"/>
        </w:rPr>
        <w:t>)</w:t>
      </w:r>
      <w:r>
        <w:rPr>
          <w:rFonts w:ascii="仿宋" w:eastAsia="仿宋" w:hAnsi="仿宋" w:cs="仿宋"/>
          <w:spacing w:val="13"/>
          <w:sz w:val="31"/>
          <w:szCs w:val="31"/>
        </w:rPr>
        <w:t>、重新核准</w:t>
      </w:r>
      <w:r>
        <w:rPr>
          <w:rFonts w:ascii="仿宋" w:eastAsia="仿宋" w:hAnsi="仿宋" w:cs="仿宋"/>
          <w:spacing w:val="13"/>
          <w:sz w:val="31"/>
          <w:szCs w:val="31"/>
        </w:rPr>
        <w:t>(</w:t>
      </w:r>
      <w:r>
        <w:rPr>
          <w:rFonts w:ascii="仿宋" w:eastAsia="仿宋" w:hAnsi="仿宋" w:cs="仿宋"/>
          <w:spacing w:val="13"/>
          <w:sz w:val="31"/>
          <w:szCs w:val="31"/>
        </w:rPr>
        <w:t>备案</w:t>
      </w:r>
      <w:r>
        <w:rPr>
          <w:rFonts w:ascii="仿宋" w:eastAsia="仿宋" w:hAnsi="仿宋" w:cs="仿宋"/>
          <w:spacing w:val="13"/>
          <w:sz w:val="31"/>
          <w:szCs w:val="31"/>
        </w:rPr>
        <w:t xml:space="preserve">) </w:t>
      </w:r>
      <w:r>
        <w:rPr>
          <w:rFonts w:ascii="仿宋" w:eastAsia="仿宋" w:hAnsi="仿宋" w:cs="仿宋"/>
          <w:spacing w:val="13"/>
          <w:sz w:val="31"/>
          <w:szCs w:val="31"/>
        </w:rPr>
        <w:t>等手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4"/>
          <w:sz w:val="31"/>
          <w:szCs w:val="31"/>
        </w:rPr>
        <w:t>续。若拟投</w:t>
      </w:r>
      <w:r>
        <w:rPr>
          <w:rFonts w:ascii="仿宋" w:eastAsia="仿宋" w:hAnsi="仿宋" w:cs="仿宋"/>
          <w:spacing w:val="3"/>
          <w:sz w:val="31"/>
          <w:szCs w:val="31"/>
        </w:rPr>
        <w:t>项</w:t>
      </w:r>
      <w:r>
        <w:rPr>
          <w:rFonts w:ascii="仿宋" w:eastAsia="仿宋" w:hAnsi="仿宋" w:cs="仿宋"/>
          <w:spacing w:val="2"/>
          <w:sz w:val="31"/>
          <w:szCs w:val="31"/>
        </w:rPr>
        <w:t>目无需履行变更核准</w:t>
      </w:r>
      <w:r>
        <w:rPr>
          <w:rFonts w:ascii="仿宋" w:eastAsia="仿宋" w:hAnsi="仿宋" w:cs="仿宋"/>
          <w:spacing w:val="2"/>
          <w:sz w:val="31"/>
          <w:szCs w:val="31"/>
        </w:rPr>
        <w:t>(</w:t>
      </w:r>
      <w:r>
        <w:rPr>
          <w:rFonts w:ascii="仿宋" w:eastAsia="仿宋" w:hAnsi="仿宋" w:cs="仿宋"/>
          <w:spacing w:val="2"/>
          <w:sz w:val="31"/>
          <w:szCs w:val="31"/>
        </w:rPr>
        <w:t>备案</w:t>
      </w:r>
      <w:r>
        <w:rPr>
          <w:rFonts w:ascii="仿宋" w:eastAsia="仿宋" w:hAnsi="仿宋" w:cs="仿宋"/>
          <w:spacing w:val="2"/>
          <w:sz w:val="31"/>
          <w:szCs w:val="31"/>
        </w:rPr>
        <w:t>)</w:t>
      </w:r>
      <w:r>
        <w:rPr>
          <w:rFonts w:ascii="仿宋" w:eastAsia="仿宋" w:hAnsi="仿宋" w:cs="仿宋"/>
          <w:spacing w:val="2"/>
          <w:sz w:val="31"/>
          <w:szCs w:val="31"/>
        </w:rPr>
        <w:t>、重新核准</w:t>
      </w:r>
      <w:r>
        <w:rPr>
          <w:rFonts w:ascii="仿宋" w:eastAsia="仿宋" w:hAnsi="仿宋" w:cs="仿宋"/>
          <w:spacing w:val="2"/>
          <w:sz w:val="31"/>
          <w:szCs w:val="31"/>
        </w:rPr>
        <w:t>(</w:t>
      </w:r>
      <w:r>
        <w:rPr>
          <w:rFonts w:ascii="仿宋" w:eastAsia="仿宋" w:hAnsi="仿宋" w:cs="仿宋"/>
          <w:spacing w:val="2"/>
          <w:sz w:val="31"/>
          <w:szCs w:val="31"/>
        </w:rPr>
        <w:t>备案</w:t>
      </w:r>
      <w:r>
        <w:rPr>
          <w:rFonts w:ascii="仿宋" w:eastAsia="仿宋" w:hAnsi="仿宋" w:cs="仿宋"/>
          <w:spacing w:val="2"/>
          <w:sz w:val="31"/>
          <w:szCs w:val="31"/>
        </w:rPr>
        <w:t>)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16"/>
          <w:sz w:val="31"/>
          <w:szCs w:val="31"/>
        </w:rPr>
        <w:t>等手</w:t>
      </w:r>
      <w:r>
        <w:rPr>
          <w:rFonts w:ascii="仿宋" w:eastAsia="仿宋" w:hAnsi="仿宋" w:cs="仿宋"/>
          <w:spacing w:val="11"/>
          <w:sz w:val="31"/>
          <w:szCs w:val="31"/>
        </w:rPr>
        <w:t>续</w:t>
      </w:r>
      <w:r>
        <w:rPr>
          <w:rFonts w:ascii="仿宋" w:eastAsia="仿宋" w:hAnsi="仿宋" w:cs="仿宋"/>
          <w:spacing w:val="8"/>
          <w:sz w:val="31"/>
          <w:szCs w:val="31"/>
        </w:rPr>
        <w:t>的，</w:t>
      </w:r>
      <w:r w:rsidRPr="00EE0229">
        <w:rPr>
          <w:rFonts w:ascii="仿宋" w:eastAsia="仿宋" w:hAnsi="仿宋" w:cs="仿宋"/>
          <w:spacing w:val="8"/>
          <w:sz w:val="31"/>
          <w:szCs w:val="31"/>
          <w:highlight w:val="yellow"/>
        </w:rPr>
        <w:t>也可</w:t>
      </w:r>
      <w:r>
        <w:rPr>
          <w:rFonts w:ascii="仿宋" w:eastAsia="仿宋" w:hAnsi="仿宋" w:cs="仿宋"/>
          <w:spacing w:val="8"/>
          <w:sz w:val="31"/>
          <w:szCs w:val="31"/>
        </w:rPr>
        <w:t>以由住房和城乡建设部审核的</w:t>
      </w:r>
      <w:r w:rsidRPr="00EE0229">
        <w:rPr>
          <w:rFonts w:ascii="仿宋" w:eastAsia="仿宋" w:hAnsi="仿宋" w:cs="仿宋"/>
          <w:spacing w:val="8"/>
          <w:sz w:val="31"/>
          <w:szCs w:val="31"/>
          <w:highlight w:val="yellow"/>
        </w:rPr>
        <w:t>甲级资质</w:t>
      </w:r>
      <w:r>
        <w:rPr>
          <w:rFonts w:ascii="仿宋" w:eastAsia="仿宋" w:hAnsi="仿宋" w:cs="仿宋"/>
          <w:spacing w:val="8"/>
          <w:sz w:val="31"/>
          <w:szCs w:val="31"/>
        </w:rPr>
        <w:t>的工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35"/>
          <w:sz w:val="31"/>
          <w:szCs w:val="31"/>
        </w:rPr>
        <w:t>程</w:t>
      </w:r>
      <w:r>
        <w:rPr>
          <w:rFonts w:ascii="仿宋" w:eastAsia="仿宋" w:hAnsi="仿宋" w:cs="仿宋"/>
          <w:spacing w:val="21"/>
          <w:sz w:val="31"/>
          <w:szCs w:val="31"/>
        </w:rPr>
        <w:t>造价咨询企业或国家发展和改革委员会及其指定机构评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36"/>
          <w:sz w:val="31"/>
          <w:szCs w:val="31"/>
        </w:rPr>
        <w:t>定</w:t>
      </w:r>
      <w:r>
        <w:rPr>
          <w:rFonts w:ascii="仿宋" w:eastAsia="仿宋" w:hAnsi="仿宋" w:cs="仿宋"/>
          <w:spacing w:val="21"/>
          <w:sz w:val="31"/>
          <w:szCs w:val="31"/>
        </w:rPr>
        <w:t>的甲级资质工程咨询单位出具的相关报告文件明确的实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4"/>
          <w:sz w:val="31"/>
          <w:szCs w:val="31"/>
        </w:rPr>
        <w:t>际总投资金额为准，</w:t>
      </w:r>
      <w:r>
        <w:rPr>
          <w:rFonts w:ascii="仿宋" w:eastAsia="仿宋" w:hAnsi="仿宋" w:cs="仿宋"/>
          <w:spacing w:val="2"/>
          <w:sz w:val="31"/>
          <w:szCs w:val="31"/>
        </w:rPr>
        <w:t xml:space="preserve"> </w:t>
      </w:r>
      <w:r w:rsidRPr="00EE0229">
        <w:rPr>
          <w:rFonts w:ascii="仿宋" w:eastAsia="仿宋" w:hAnsi="仿宋" w:cs="仿宋"/>
          <w:spacing w:val="2"/>
          <w:sz w:val="31"/>
          <w:szCs w:val="31"/>
          <w:highlight w:val="yellow"/>
        </w:rPr>
        <w:t>并在募集说明书和法律意见书等文件中</w:t>
      </w:r>
      <w:r w:rsidRPr="00EE0229">
        <w:rPr>
          <w:rFonts w:ascii="仿宋" w:eastAsia="仿宋" w:hAnsi="仿宋" w:cs="仿宋"/>
          <w:sz w:val="31"/>
          <w:szCs w:val="31"/>
          <w:highlight w:val="yellow"/>
        </w:rPr>
        <w:t xml:space="preserve"> </w:t>
      </w:r>
      <w:r w:rsidRPr="00EE0229">
        <w:rPr>
          <w:rFonts w:ascii="仿宋" w:eastAsia="仿宋" w:hAnsi="仿宋" w:cs="仿宋"/>
          <w:spacing w:val="12"/>
          <w:sz w:val="31"/>
          <w:szCs w:val="31"/>
          <w:highlight w:val="yellow"/>
        </w:rPr>
        <w:t>对</w:t>
      </w:r>
      <w:r w:rsidRPr="00EE0229">
        <w:rPr>
          <w:rFonts w:ascii="仿宋" w:eastAsia="仿宋" w:hAnsi="仿宋" w:cs="仿宋"/>
          <w:spacing w:val="6"/>
          <w:sz w:val="31"/>
          <w:szCs w:val="31"/>
          <w:highlight w:val="yellow"/>
        </w:rPr>
        <w:t>总投资金额发生变化的合理性出具明确意见。</w:t>
      </w:r>
    </w:p>
    <w:p w14:paraId="099F9D96" w14:textId="77777777" w:rsidR="00E65C64" w:rsidRDefault="007A0422">
      <w:pPr>
        <w:spacing w:before="2" w:line="333" w:lineRule="auto"/>
        <w:ind w:left="30" w:firstLine="643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16"/>
          <w:sz w:val="31"/>
          <w:szCs w:val="31"/>
        </w:rPr>
        <w:t>对</w:t>
      </w:r>
      <w:r>
        <w:rPr>
          <w:rFonts w:ascii="仿宋" w:eastAsia="仿宋" w:hAnsi="仿宋" w:cs="仿宋"/>
          <w:spacing w:val="12"/>
          <w:sz w:val="31"/>
          <w:szCs w:val="31"/>
        </w:rPr>
        <w:t>于</w:t>
      </w:r>
      <w:r>
        <w:rPr>
          <w:rFonts w:ascii="仿宋" w:eastAsia="仿宋" w:hAnsi="仿宋" w:cs="仿宋"/>
          <w:spacing w:val="8"/>
          <w:sz w:val="31"/>
          <w:szCs w:val="31"/>
        </w:rPr>
        <w:t>政府与社会资本合作</w:t>
      </w:r>
      <w:r>
        <w:rPr>
          <w:rFonts w:ascii="仿宋" w:eastAsia="仿宋" w:hAnsi="仿宋" w:cs="仿宋"/>
          <w:spacing w:val="8"/>
          <w:sz w:val="31"/>
          <w:szCs w:val="31"/>
        </w:rPr>
        <w:t>(</w:t>
      </w:r>
      <w:r>
        <w:rPr>
          <w:rFonts w:ascii="仿宋" w:eastAsia="仿宋" w:hAnsi="仿宋" w:cs="仿宋"/>
          <w:sz w:val="31"/>
          <w:szCs w:val="31"/>
        </w:rPr>
        <w:t>PPP</w:t>
      </w:r>
      <w:r>
        <w:rPr>
          <w:rFonts w:ascii="仿宋" w:eastAsia="仿宋" w:hAnsi="仿宋" w:cs="仿宋"/>
          <w:spacing w:val="8"/>
          <w:sz w:val="31"/>
          <w:szCs w:val="31"/>
        </w:rPr>
        <w:t>)</w:t>
      </w:r>
      <w:r>
        <w:rPr>
          <w:rFonts w:ascii="仿宋" w:eastAsia="仿宋" w:hAnsi="仿宋" w:cs="仿宋"/>
          <w:spacing w:val="8"/>
          <w:sz w:val="31"/>
          <w:szCs w:val="31"/>
        </w:rPr>
        <w:t>项目，</w:t>
      </w:r>
      <w:r>
        <w:rPr>
          <w:rFonts w:ascii="仿宋" w:eastAsia="仿宋" w:hAnsi="仿宋" w:cs="仿宋"/>
          <w:spacing w:val="8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8"/>
          <w:sz w:val="31"/>
          <w:szCs w:val="31"/>
        </w:rPr>
        <w:t>受托人应根据拟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4"/>
          <w:sz w:val="31"/>
          <w:szCs w:val="31"/>
        </w:rPr>
        <w:t>投项目实际投资情况</w:t>
      </w:r>
      <w:r>
        <w:rPr>
          <w:rFonts w:ascii="仿宋" w:eastAsia="仿宋" w:hAnsi="仿宋" w:cs="仿宋"/>
          <w:spacing w:val="2"/>
          <w:sz w:val="31"/>
          <w:szCs w:val="31"/>
        </w:rPr>
        <w:t>进行审慎核实，</w:t>
      </w:r>
      <w:r>
        <w:rPr>
          <w:rFonts w:ascii="仿宋" w:eastAsia="仿宋" w:hAnsi="仿宋" w:cs="仿宋"/>
          <w:spacing w:val="2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2"/>
          <w:sz w:val="31"/>
          <w:szCs w:val="31"/>
        </w:rPr>
        <w:t>可以以投资主管部门批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5"/>
          <w:sz w:val="31"/>
          <w:szCs w:val="31"/>
        </w:rPr>
        <w:t>复、经批复的实施方案或</w:t>
      </w:r>
      <w:r>
        <w:rPr>
          <w:rFonts w:ascii="仿宋" w:eastAsia="仿宋" w:hAnsi="仿宋" w:cs="仿宋"/>
          <w:spacing w:val="-5"/>
          <w:sz w:val="31"/>
          <w:szCs w:val="31"/>
        </w:rPr>
        <w:t xml:space="preserve"> PP</w:t>
      </w:r>
      <w:r>
        <w:rPr>
          <w:rFonts w:ascii="仿宋" w:eastAsia="仿宋" w:hAnsi="仿宋" w:cs="仿宋"/>
          <w:spacing w:val="-1"/>
          <w:sz w:val="31"/>
          <w:szCs w:val="31"/>
        </w:rPr>
        <w:t>P</w:t>
      </w:r>
      <w:r>
        <w:rPr>
          <w:rFonts w:ascii="仿宋" w:eastAsia="仿宋" w:hAnsi="仿宋" w:cs="仿宋"/>
          <w:spacing w:val="-5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5"/>
          <w:sz w:val="31"/>
          <w:szCs w:val="31"/>
        </w:rPr>
        <w:t>合同中载明的总投资金额为准。</w:t>
      </w:r>
    </w:p>
    <w:p w14:paraId="4B6D36F8" w14:textId="77777777" w:rsidR="00E65C64" w:rsidRDefault="007A0422">
      <w:pPr>
        <w:spacing w:before="6" w:line="332" w:lineRule="auto"/>
        <w:ind w:left="32" w:right="91" w:firstLine="626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15"/>
          <w:sz w:val="31"/>
          <w:szCs w:val="31"/>
        </w:rPr>
        <w:t>(</w:t>
      </w:r>
      <w:r>
        <w:rPr>
          <w:rFonts w:ascii="仿宋" w:eastAsia="仿宋" w:hAnsi="仿宋" w:cs="仿宋"/>
          <w:spacing w:val="15"/>
          <w:sz w:val="31"/>
          <w:szCs w:val="31"/>
        </w:rPr>
        <w:t>二</w:t>
      </w:r>
      <w:r>
        <w:rPr>
          <w:rFonts w:ascii="仿宋" w:eastAsia="仿宋" w:hAnsi="仿宋" w:cs="仿宋"/>
          <w:spacing w:val="15"/>
          <w:sz w:val="31"/>
          <w:szCs w:val="31"/>
        </w:rPr>
        <w:t xml:space="preserve">) </w:t>
      </w:r>
      <w:r>
        <w:rPr>
          <w:rFonts w:ascii="仿宋" w:eastAsia="仿宋" w:hAnsi="仿宋" w:cs="仿宋"/>
          <w:spacing w:val="15"/>
          <w:sz w:val="31"/>
          <w:szCs w:val="31"/>
        </w:rPr>
        <w:t>拟投项目为棚户区改造、公租房、廉租房政策</w:t>
      </w:r>
      <w:r>
        <w:rPr>
          <w:rFonts w:ascii="仿宋" w:eastAsia="仿宋" w:hAnsi="仿宋" w:cs="仿宋"/>
          <w:spacing w:val="11"/>
          <w:sz w:val="31"/>
          <w:szCs w:val="31"/>
        </w:rPr>
        <w:t>性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4"/>
          <w:sz w:val="31"/>
          <w:szCs w:val="31"/>
        </w:rPr>
        <w:t>住房项目的，</w:t>
      </w:r>
      <w:r>
        <w:rPr>
          <w:rFonts w:ascii="仿宋" w:eastAsia="仿宋" w:hAnsi="仿宋" w:cs="仿宋"/>
          <w:spacing w:val="4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4"/>
          <w:sz w:val="31"/>
          <w:szCs w:val="31"/>
        </w:rPr>
        <w:t>总</w:t>
      </w:r>
      <w:r>
        <w:rPr>
          <w:rFonts w:ascii="仿宋" w:eastAsia="仿宋" w:hAnsi="仿宋" w:cs="仿宋"/>
          <w:spacing w:val="2"/>
          <w:sz w:val="31"/>
          <w:szCs w:val="31"/>
        </w:rPr>
        <w:t>投资金额确认依据应以投资主管部门出具的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33"/>
          <w:sz w:val="31"/>
          <w:szCs w:val="31"/>
        </w:rPr>
        <w:t>可</w:t>
      </w:r>
      <w:r>
        <w:rPr>
          <w:rFonts w:ascii="仿宋" w:eastAsia="仿宋" w:hAnsi="仿宋" w:cs="仿宋"/>
          <w:spacing w:val="20"/>
          <w:sz w:val="31"/>
          <w:szCs w:val="31"/>
        </w:rPr>
        <w:t>研批复文件</w:t>
      </w:r>
      <w:r>
        <w:rPr>
          <w:rFonts w:ascii="仿宋" w:eastAsia="仿宋" w:hAnsi="仿宋" w:cs="仿宋"/>
          <w:spacing w:val="20"/>
          <w:sz w:val="31"/>
          <w:szCs w:val="31"/>
        </w:rPr>
        <w:t>/</w:t>
      </w:r>
      <w:r>
        <w:rPr>
          <w:rFonts w:ascii="仿宋" w:eastAsia="仿宋" w:hAnsi="仿宋" w:cs="仿宋"/>
          <w:spacing w:val="20"/>
          <w:sz w:val="31"/>
          <w:szCs w:val="31"/>
        </w:rPr>
        <w:t>核准文件</w:t>
      </w:r>
      <w:r>
        <w:rPr>
          <w:rFonts w:ascii="仿宋" w:eastAsia="仿宋" w:hAnsi="仿宋" w:cs="仿宋"/>
          <w:spacing w:val="20"/>
          <w:sz w:val="31"/>
          <w:szCs w:val="31"/>
        </w:rPr>
        <w:t>/</w:t>
      </w:r>
      <w:r>
        <w:rPr>
          <w:rFonts w:ascii="仿宋" w:eastAsia="仿宋" w:hAnsi="仿宋" w:cs="仿宋"/>
          <w:spacing w:val="20"/>
          <w:sz w:val="31"/>
          <w:szCs w:val="31"/>
        </w:rPr>
        <w:t>备案等文件或项目竣工文件中载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3"/>
          <w:sz w:val="31"/>
          <w:szCs w:val="31"/>
        </w:rPr>
        <w:t>明</w:t>
      </w:r>
      <w:r>
        <w:rPr>
          <w:rFonts w:ascii="仿宋" w:eastAsia="仿宋" w:hAnsi="仿宋" w:cs="仿宋"/>
          <w:spacing w:val="2"/>
          <w:sz w:val="31"/>
          <w:szCs w:val="31"/>
        </w:rPr>
        <w:t>的总投资金额为准。</w:t>
      </w:r>
    </w:p>
    <w:p w14:paraId="37E299C4" w14:textId="77777777" w:rsidR="00E65C64" w:rsidRDefault="007A0422">
      <w:pPr>
        <w:spacing w:before="2" w:line="334" w:lineRule="auto"/>
        <w:ind w:left="34" w:right="93" w:firstLine="651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14"/>
          <w:sz w:val="31"/>
          <w:szCs w:val="31"/>
          <w14:textOutline w14:w="5791" w14:cap="flat" w14:cmpd="sng" w14:algn="ctr">
            <w14:solidFill>
              <w14:srgbClr w14:val="000000"/>
            </w14:solidFill>
            <w14:prstDash w14:val="solid"/>
            <w14:miter w14:lim="10"/>
          </w14:textOutline>
        </w:rPr>
        <w:t>第三</w:t>
      </w:r>
      <w:r>
        <w:rPr>
          <w:rFonts w:ascii="仿宋" w:eastAsia="仿宋" w:hAnsi="仿宋" w:cs="仿宋"/>
          <w:spacing w:val="7"/>
          <w:sz w:val="31"/>
          <w:szCs w:val="31"/>
          <w14:textOutline w14:w="5791" w14:cap="flat" w14:cmpd="sng" w14:algn="ctr">
            <w14:solidFill>
              <w14:srgbClr w14:val="000000"/>
            </w14:solidFill>
            <w14:prstDash w14:val="solid"/>
            <w14:miter w14:lim="10"/>
          </w14:textOutline>
        </w:rPr>
        <w:t>条</w:t>
      </w:r>
      <w:r>
        <w:rPr>
          <w:rFonts w:ascii="仿宋" w:eastAsia="仿宋" w:hAnsi="仿宋" w:cs="仿宋"/>
          <w:spacing w:val="7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7"/>
          <w:sz w:val="31"/>
          <w:szCs w:val="31"/>
          <w14:textOutline w14:w="5791" w14:cap="flat" w14:cmpd="sng" w14:algn="ctr">
            <w14:solidFill>
              <w14:srgbClr w14:val="000000"/>
            </w14:solidFill>
            <w14:prstDash w14:val="solid"/>
            <w14:miter w14:lim="10"/>
          </w14:textOutline>
        </w:rPr>
        <w:t>拟投项目为同类型的一组投资项目，</w:t>
      </w:r>
      <w:r>
        <w:rPr>
          <w:rFonts w:ascii="仿宋" w:eastAsia="仿宋" w:hAnsi="仿宋" w:cs="仿宋"/>
          <w:spacing w:val="7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7"/>
          <w:sz w:val="31"/>
          <w:szCs w:val="31"/>
          <w14:textOutline w14:w="5791" w14:cap="flat" w14:cmpd="sng" w14:algn="ctr">
            <w14:solidFill>
              <w14:srgbClr w14:val="000000"/>
            </w14:solidFill>
            <w14:prstDash w14:val="solid"/>
            <w14:miter w14:lim="10"/>
          </w14:textOutline>
        </w:rPr>
        <w:t>受托人应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11"/>
          <w:sz w:val="31"/>
          <w:szCs w:val="31"/>
          <w14:textOutline w14:w="5791" w14:cap="flat" w14:cmpd="sng" w14:algn="ctr">
            <w14:solidFill>
              <w14:srgbClr w14:val="000000"/>
            </w14:solidFill>
            <w14:prstDash w14:val="solid"/>
            <w14:miter w14:lim="10"/>
          </w14:textOutline>
        </w:rPr>
        <w:t>注</w:t>
      </w:r>
      <w:r>
        <w:rPr>
          <w:rFonts w:ascii="仿宋" w:eastAsia="仿宋" w:hAnsi="仿宋" w:cs="仿宋"/>
          <w:spacing w:val="6"/>
          <w:sz w:val="31"/>
          <w:szCs w:val="31"/>
          <w14:textOutline w14:w="5791" w14:cap="flat" w14:cmpd="sng" w14:algn="ctr">
            <w14:solidFill>
              <w14:srgbClr w14:val="000000"/>
            </w14:solidFill>
            <w14:prstDash w14:val="solid"/>
            <w14:miter w14:lim="10"/>
          </w14:textOutline>
        </w:rPr>
        <w:t>意哪些方面？</w:t>
      </w:r>
    </w:p>
    <w:p w14:paraId="0B31CD99" w14:textId="77777777" w:rsidR="00E65C64" w:rsidRDefault="007A0422">
      <w:pPr>
        <w:spacing w:line="333" w:lineRule="auto"/>
        <w:ind w:left="33" w:right="93" w:firstLine="625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15"/>
          <w:sz w:val="31"/>
          <w:szCs w:val="31"/>
        </w:rPr>
        <w:t>(</w:t>
      </w:r>
      <w:r>
        <w:rPr>
          <w:rFonts w:ascii="仿宋" w:eastAsia="仿宋" w:hAnsi="仿宋" w:cs="仿宋"/>
          <w:spacing w:val="15"/>
          <w:sz w:val="31"/>
          <w:szCs w:val="31"/>
        </w:rPr>
        <w:t>一</w:t>
      </w:r>
      <w:r>
        <w:rPr>
          <w:rFonts w:ascii="仿宋" w:eastAsia="仿宋" w:hAnsi="仿宋" w:cs="仿宋"/>
          <w:spacing w:val="15"/>
          <w:sz w:val="31"/>
          <w:szCs w:val="31"/>
        </w:rPr>
        <w:t xml:space="preserve">) </w:t>
      </w:r>
      <w:r>
        <w:rPr>
          <w:rFonts w:ascii="仿宋" w:eastAsia="仿宋" w:hAnsi="仿宋" w:cs="仿宋"/>
          <w:spacing w:val="15"/>
          <w:sz w:val="31"/>
          <w:szCs w:val="31"/>
        </w:rPr>
        <w:t>受托人应从拟投项目建设内容、立项文件、项</w:t>
      </w:r>
      <w:r>
        <w:rPr>
          <w:rFonts w:ascii="仿宋" w:eastAsia="仿宋" w:hAnsi="仿宋" w:cs="仿宋"/>
          <w:spacing w:val="11"/>
          <w:sz w:val="31"/>
          <w:szCs w:val="31"/>
        </w:rPr>
        <w:t>目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16"/>
          <w:sz w:val="31"/>
          <w:szCs w:val="31"/>
        </w:rPr>
        <w:t>功</w:t>
      </w:r>
      <w:r>
        <w:rPr>
          <w:rFonts w:ascii="仿宋" w:eastAsia="仿宋" w:hAnsi="仿宋" w:cs="仿宋"/>
          <w:spacing w:val="8"/>
          <w:sz w:val="31"/>
          <w:szCs w:val="31"/>
        </w:rPr>
        <w:t>能等方面，明确该一组拟投项目为</w:t>
      </w:r>
      <w:r w:rsidRPr="00EE0229">
        <w:rPr>
          <w:rFonts w:ascii="仿宋" w:eastAsia="仿宋" w:hAnsi="仿宋" w:cs="仿宋"/>
          <w:spacing w:val="8"/>
          <w:sz w:val="31"/>
          <w:szCs w:val="31"/>
          <w:highlight w:val="yellow"/>
        </w:rPr>
        <w:t>同一类型</w:t>
      </w:r>
      <w:r>
        <w:rPr>
          <w:rFonts w:ascii="仿宋" w:eastAsia="仿宋" w:hAnsi="仿宋" w:cs="仿宋"/>
          <w:spacing w:val="8"/>
          <w:sz w:val="31"/>
          <w:szCs w:val="31"/>
        </w:rPr>
        <w:t>。</w:t>
      </w:r>
    </w:p>
    <w:p w14:paraId="10A90E72" w14:textId="77777777" w:rsidR="00E65C64" w:rsidRDefault="007A0422">
      <w:pPr>
        <w:spacing w:before="2" w:line="333" w:lineRule="auto"/>
        <w:ind w:left="30" w:right="2" w:firstLine="629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15"/>
          <w:sz w:val="31"/>
          <w:szCs w:val="31"/>
        </w:rPr>
        <w:t>(</w:t>
      </w:r>
      <w:r>
        <w:rPr>
          <w:rFonts w:ascii="仿宋" w:eastAsia="仿宋" w:hAnsi="仿宋" w:cs="仿宋"/>
          <w:spacing w:val="15"/>
          <w:sz w:val="31"/>
          <w:szCs w:val="31"/>
        </w:rPr>
        <w:t>二</w:t>
      </w:r>
      <w:r>
        <w:rPr>
          <w:rFonts w:ascii="仿宋" w:eastAsia="仿宋" w:hAnsi="仿宋" w:cs="仿宋"/>
          <w:spacing w:val="15"/>
          <w:sz w:val="31"/>
          <w:szCs w:val="31"/>
        </w:rPr>
        <w:t xml:space="preserve">) </w:t>
      </w:r>
      <w:r>
        <w:rPr>
          <w:rFonts w:ascii="仿宋" w:eastAsia="仿宋" w:hAnsi="仿宋" w:cs="仿宋"/>
          <w:spacing w:val="15"/>
          <w:sz w:val="31"/>
          <w:szCs w:val="31"/>
        </w:rPr>
        <w:t>受托人应在投资合同、募集说明书中</w:t>
      </w:r>
      <w:r w:rsidRPr="00EE0229">
        <w:rPr>
          <w:rFonts w:ascii="仿宋" w:eastAsia="仿宋" w:hAnsi="仿宋" w:cs="仿宋"/>
          <w:spacing w:val="15"/>
          <w:sz w:val="31"/>
          <w:szCs w:val="31"/>
          <w:highlight w:val="yellow"/>
        </w:rPr>
        <w:t>明确每个</w:t>
      </w:r>
      <w:r w:rsidRPr="00EE0229">
        <w:rPr>
          <w:rFonts w:ascii="仿宋" w:eastAsia="仿宋" w:hAnsi="仿宋" w:cs="仿宋"/>
          <w:spacing w:val="11"/>
          <w:sz w:val="31"/>
          <w:szCs w:val="31"/>
          <w:highlight w:val="yellow"/>
        </w:rPr>
        <w:t>子</w:t>
      </w:r>
      <w:r w:rsidRPr="00EE0229">
        <w:rPr>
          <w:rFonts w:ascii="仿宋" w:eastAsia="仿宋" w:hAnsi="仿宋" w:cs="仿宋"/>
          <w:sz w:val="31"/>
          <w:szCs w:val="31"/>
          <w:highlight w:val="yellow"/>
        </w:rPr>
        <w:t xml:space="preserve"> </w:t>
      </w:r>
      <w:r w:rsidRPr="00EE0229">
        <w:rPr>
          <w:rFonts w:ascii="仿宋" w:eastAsia="仿宋" w:hAnsi="仿宋" w:cs="仿宋"/>
          <w:spacing w:val="1"/>
          <w:sz w:val="31"/>
          <w:szCs w:val="31"/>
          <w:highlight w:val="yellow"/>
        </w:rPr>
        <w:t>项目分别开立</w:t>
      </w:r>
      <w:r w:rsidRPr="00EE0229">
        <w:rPr>
          <w:rFonts w:ascii="仿宋" w:eastAsia="仿宋" w:hAnsi="仿宋" w:cs="仿宋"/>
          <w:sz w:val="31"/>
          <w:szCs w:val="31"/>
          <w:highlight w:val="yellow"/>
        </w:rPr>
        <w:t>财务账户</w:t>
      </w:r>
      <w:r>
        <w:rPr>
          <w:rFonts w:ascii="仿宋" w:eastAsia="仿宋" w:hAnsi="仿宋" w:cs="仿宋"/>
          <w:sz w:val="31"/>
          <w:szCs w:val="31"/>
        </w:rPr>
        <w:t>，确定对应资产，不得相互占用资金。</w:t>
      </w:r>
    </w:p>
    <w:p w14:paraId="3A65F899" w14:textId="0C4022A7" w:rsidR="00E65C64" w:rsidRDefault="007A0422" w:rsidP="00EE0229">
      <w:pPr>
        <w:spacing w:before="1" w:line="339" w:lineRule="auto"/>
        <w:ind w:left="27" w:right="91" w:firstLine="631"/>
        <w:sectPr w:rsidR="00E65C64" w:rsidSect="00B97071">
          <w:pgSz w:w="11907" w:h="16839"/>
          <w:pgMar w:top="1431" w:right="1711" w:bottom="400" w:left="1785" w:header="0" w:footer="0" w:gutter="0"/>
          <w:cols w:space="720"/>
        </w:sectPr>
      </w:pPr>
      <w:r>
        <w:rPr>
          <w:rFonts w:ascii="仿宋" w:eastAsia="仿宋" w:hAnsi="仿宋" w:cs="仿宋"/>
          <w:spacing w:val="16"/>
          <w:sz w:val="31"/>
          <w:szCs w:val="31"/>
        </w:rPr>
        <w:t>(</w:t>
      </w:r>
      <w:r>
        <w:rPr>
          <w:rFonts w:ascii="仿宋" w:eastAsia="仿宋" w:hAnsi="仿宋" w:cs="仿宋"/>
          <w:spacing w:val="8"/>
          <w:sz w:val="31"/>
          <w:szCs w:val="31"/>
        </w:rPr>
        <w:t>三</w:t>
      </w:r>
      <w:r>
        <w:rPr>
          <w:rFonts w:ascii="仿宋" w:eastAsia="仿宋" w:hAnsi="仿宋" w:cs="仿宋"/>
          <w:spacing w:val="8"/>
          <w:sz w:val="31"/>
          <w:szCs w:val="31"/>
        </w:rPr>
        <w:t xml:space="preserve">) </w:t>
      </w:r>
      <w:r>
        <w:rPr>
          <w:rFonts w:ascii="仿宋" w:eastAsia="仿宋" w:hAnsi="仿宋" w:cs="仿宋"/>
          <w:spacing w:val="8"/>
          <w:sz w:val="31"/>
          <w:szCs w:val="31"/>
        </w:rPr>
        <w:t>受托人应规范资金划拨，</w:t>
      </w:r>
      <w:r>
        <w:rPr>
          <w:rFonts w:ascii="仿宋" w:eastAsia="仿宋" w:hAnsi="仿宋" w:cs="仿宋"/>
          <w:spacing w:val="8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8"/>
          <w:sz w:val="31"/>
          <w:szCs w:val="31"/>
        </w:rPr>
        <w:t>监督融资主体和项目方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4"/>
          <w:sz w:val="31"/>
          <w:szCs w:val="31"/>
        </w:rPr>
        <w:t>按约定用途使用债权投</w:t>
      </w:r>
      <w:r>
        <w:rPr>
          <w:rFonts w:ascii="仿宋" w:eastAsia="仿宋" w:hAnsi="仿宋" w:cs="仿宋"/>
          <w:spacing w:val="3"/>
          <w:sz w:val="31"/>
          <w:szCs w:val="31"/>
        </w:rPr>
        <w:t>资</w:t>
      </w:r>
      <w:r>
        <w:rPr>
          <w:rFonts w:ascii="仿宋" w:eastAsia="仿宋" w:hAnsi="仿宋" w:cs="仿宋"/>
          <w:spacing w:val="2"/>
          <w:sz w:val="31"/>
          <w:szCs w:val="31"/>
        </w:rPr>
        <w:t>计划资金。</w:t>
      </w:r>
      <w:r>
        <w:rPr>
          <w:rFonts w:ascii="仿宋" w:eastAsia="仿宋" w:hAnsi="仿宋" w:cs="仿宋"/>
          <w:spacing w:val="2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2"/>
          <w:sz w:val="31"/>
          <w:szCs w:val="31"/>
        </w:rPr>
        <w:t>对于政府与社会资本合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16"/>
          <w:sz w:val="31"/>
          <w:szCs w:val="31"/>
        </w:rPr>
        <w:t>作</w:t>
      </w:r>
      <w:r>
        <w:rPr>
          <w:rFonts w:ascii="仿宋" w:eastAsia="仿宋" w:hAnsi="仿宋" w:cs="仿宋"/>
          <w:spacing w:val="16"/>
          <w:sz w:val="31"/>
          <w:szCs w:val="31"/>
        </w:rPr>
        <w:t>(</w:t>
      </w:r>
      <w:r>
        <w:rPr>
          <w:rFonts w:ascii="仿宋" w:eastAsia="仿宋" w:hAnsi="仿宋" w:cs="仿宋"/>
          <w:sz w:val="31"/>
          <w:szCs w:val="31"/>
        </w:rPr>
        <w:t>PPP</w:t>
      </w:r>
      <w:r>
        <w:rPr>
          <w:rFonts w:ascii="仿宋" w:eastAsia="仿宋" w:hAnsi="仿宋" w:cs="仿宋"/>
          <w:spacing w:val="12"/>
          <w:sz w:val="31"/>
          <w:szCs w:val="31"/>
        </w:rPr>
        <w:t>)</w:t>
      </w:r>
      <w:r>
        <w:rPr>
          <w:rFonts w:ascii="仿宋" w:eastAsia="仿宋" w:hAnsi="仿宋" w:cs="仿宋"/>
          <w:spacing w:val="8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8"/>
          <w:sz w:val="31"/>
          <w:szCs w:val="31"/>
        </w:rPr>
        <w:t>项目，</w:t>
      </w:r>
      <w:r>
        <w:rPr>
          <w:rFonts w:ascii="仿宋" w:eastAsia="仿宋" w:hAnsi="仿宋" w:cs="仿宋"/>
          <w:spacing w:val="8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8"/>
          <w:sz w:val="31"/>
          <w:szCs w:val="31"/>
        </w:rPr>
        <w:t>且该</w:t>
      </w:r>
      <w:r>
        <w:rPr>
          <w:rFonts w:ascii="仿宋" w:eastAsia="仿宋" w:hAnsi="仿宋" w:cs="仿宋"/>
          <w:spacing w:val="8"/>
          <w:sz w:val="31"/>
          <w:szCs w:val="31"/>
        </w:rPr>
        <w:t xml:space="preserve"> </w:t>
      </w:r>
      <w:r>
        <w:rPr>
          <w:rFonts w:ascii="仿宋" w:eastAsia="仿宋" w:hAnsi="仿宋" w:cs="仿宋"/>
          <w:sz w:val="31"/>
          <w:szCs w:val="31"/>
        </w:rPr>
        <w:t>PPP</w:t>
      </w:r>
      <w:r>
        <w:rPr>
          <w:rFonts w:ascii="仿宋" w:eastAsia="仿宋" w:hAnsi="仿宋" w:cs="仿宋"/>
          <w:spacing w:val="8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8"/>
          <w:sz w:val="31"/>
          <w:szCs w:val="31"/>
        </w:rPr>
        <w:t>项目包含多个需要单独履行审批</w:t>
      </w:r>
    </w:p>
    <w:p w14:paraId="74FEE676" w14:textId="77777777" w:rsidR="00E65C64" w:rsidRDefault="007A0422">
      <w:pPr>
        <w:spacing w:before="187" w:line="333" w:lineRule="auto"/>
        <w:ind w:left="36" w:right="159" w:hanging="6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4"/>
          <w:sz w:val="31"/>
          <w:szCs w:val="31"/>
        </w:rPr>
        <w:lastRenderedPageBreak/>
        <w:t>程序的子项目的，受托</w:t>
      </w:r>
      <w:r>
        <w:rPr>
          <w:rFonts w:ascii="仿宋" w:eastAsia="仿宋" w:hAnsi="仿宋" w:cs="仿宋"/>
          <w:spacing w:val="2"/>
          <w:sz w:val="31"/>
          <w:szCs w:val="31"/>
        </w:rPr>
        <w:t>人应在核实该</w:t>
      </w:r>
      <w:r>
        <w:rPr>
          <w:rFonts w:ascii="仿宋" w:eastAsia="仿宋" w:hAnsi="仿宋" w:cs="仿宋"/>
          <w:spacing w:val="2"/>
          <w:sz w:val="31"/>
          <w:szCs w:val="31"/>
        </w:rPr>
        <w:t xml:space="preserve"> </w:t>
      </w:r>
      <w:r>
        <w:rPr>
          <w:rFonts w:ascii="仿宋" w:eastAsia="仿宋" w:hAnsi="仿宋" w:cs="仿宋"/>
          <w:sz w:val="31"/>
          <w:szCs w:val="31"/>
        </w:rPr>
        <w:t>PPP</w:t>
      </w:r>
      <w:r>
        <w:rPr>
          <w:rFonts w:ascii="仿宋" w:eastAsia="仿宋" w:hAnsi="仿宋" w:cs="仿宋"/>
          <w:spacing w:val="2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2"/>
          <w:sz w:val="31"/>
          <w:szCs w:val="31"/>
        </w:rPr>
        <w:t>项目项下的子项目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16"/>
          <w:sz w:val="31"/>
          <w:szCs w:val="31"/>
        </w:rPr>
        <w:t>已</w:t>
      </w:r>
      <w:r w:rsidRPr="00EE0229">
        <w:rPr>
          <w:rFonts w:ascii="仿宋" w:eastAsia="仿宋" w:hAnsi="仿宋" w:cs="仿宋"/>
          <w:spacing w:val="11"/>
          <w:sz w:val="31"/>
          <w:szCs w:val="31"/>
          <w:highlight w:val="yellow"/>
        </w:rPr>
        <w:t>分</w:t>
      </w:r>
      <w:r w:rsidRPr="00EE0229">
        <w:rPr>
          <w:rFonts w:ascii="仿宋" w:eastAsia="仿宋" w:hAnsi="仿宋" w:cs="仿宋"/>
          <w:spacing w:val="8"/>
          <w:sz w:val="31"/>
          <w:szCs w:val="31"/>
          <w:highlight w:val="yellow"/>
        </w:rPr>
        <w:t>别履行</w:t>
      </w:r>
      <w:r>
        <w:rPr>
          <w:rFonts w:ascii="仿宋" w:eastAsia="仿宋" w:hAnsi="仿宋" w:cs="仿宋"/>
          <w:spacing w:val="8"/>
          <w:sz w:val="31"/>
          <w:szCs w:val="31"/>
        </w:rPr>
        <w:t>立项、开发、建设、运营等法定程序，且资本金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16"/>
          <w:sz w:val="31"/>
          <w:szCs w:val="31"/>
        </w:rPr>
        <w:t>到</w:t>
      </w:r>
      <w:r>
        <w:rPr>
          <w:rFonts w:ascii="仿宋" w:eastAsia="仿宋" w:hAnsi="仿宋" w:cs="仿宋"/>
          <w:spacing w:val="13"/>
          <w:sz w:val="31"/>
          <w:szCs w:val="31"/>
        </w:rPr>
        <w:t>位</w:t>
      </w:r>
      <w:r>
        <w:rPr>
          <w:rFonts w:ascii="仿宋" w:eastAsia="仿宋" w:hAnsi="仿宋" w:cs="仿宋"/>
          <w:spacing w:val="8"/>
          <w:sz w:val="31"/>
          <w:szCs w:val="31"/>
        </w:rPr>
        <w:t>情况符合国家相关规定后，根据项目实施进度履行相关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3"/>
          <w:sz w:val="31"/>
          <w:szCs w:val="31"/>
        </w:rPr>
        <w:t>划款手续</w:t>
      </w:r>
      <w:r>
        <w:rPr>
          <w:rFonts w:ascii="仿宋" w:eastAsia="仿宋" w:hAnsi="仿宋" w:cs="仿宋"/>
          <w:spacing w:val="2"/>
          <w:sz w:val="31"/>
          <w:szCs w:val="31"/>
        </w:rPr>
        <w:t>。</w:t>
      </w:r>
    </w:p>
    <w:p w14:paraId="71DC37BF" w14:textId="77777777" w:rsidR="00E65C64" w:rsidRDefault="007A0422">
      <w:pPr>
        <w:spacing w:before="1" w:line="333" w:lineRule="auto"/>
        <w:ind w:left="26" w:right="62" w:firstLine="633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15"/>
          <w:sz w:val="31"/>
          <w:szCs w:val="31"/>
        </w:rPr>
        <w:t>(</w:t>
      </w:r>
      <w:r>
        <w:rPr>
          <w:rFonts w:ascii="仿宋" w:eastAsia="仿宋" w:hAnsi="仿宋" w:cs="仿宋"/>
          <w:spacing w:val="15"/>
          <w:sz w:val="31"/>
          <w:szCs w:val="31"/>
        </w:rPr>
        <w:t>四</w:t>
      </w:r>
      <w:r>
        <w:rPr>
          <w:rFonts w:ascii="仿宋" w:eastAsia="仿宋" w:hAnsi="仿宋" w:cs="仿宋"/>
          <w:spacing w:val="15"/>
          <w:sz w:val="31"/>
          <w:szCs w:val="31"/>
        </w:rPr>
        <w:t xml:space="preserve">) </w:t>
      </w:r>
      <w:r>
        <w:rPr>
          <w:rFonts w:ascii="仿宋" w:eastAsia="仿宋" w:hAnsi="仿宋" w:cs="仿宋"/>
          <w:spacing w:val="15"/>
          <w:sz w:val="31"/>
          <w:szCs w:val="31"/>
        </w:rPr>
        <w:t>受托人应明确违约责任。债权投资计划发生融</w:t>
      </w:r>
      <w:r>
        <w:rPr>
          <w:rFonts w:ascii="仿宋" w:eastAsia="仿宋" w:hAnsi="仿宋" w:cs="仿宋"/>
          <w:spacing w:val="11"/>
          <w:sz w:val="31"/>
          <w:szCs w:val="31"/>
        </w:rPr>
        <w:t>资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12"/>
          <w:sz w:val="31"/>
          <w:szCs w:val="31"/>
        </w:rPr>
        <w:t>主体</w:t>
      </w:r>
      <w:r>
        <w:rPr>
          <w:rFonts w:ascii="仿宋" w:eastAsia="仿宋" w:hAnsi="仿宋" w:cs="仿宋"/>
          <w:spacing w:val="6"/>
          <w:sz w:val="31"/>
          <w:szCs w:val="31"/>
        </w:rPr>
        <w:t>和</w:t>
      </w:r>
      <w:r>
        <w:rPr>
          <w:rFonts w:ascii="仿宋" w:eastAsia="仿宋" w:hAnsi="仿宋" w:cs="仿宋"/>
          <w:spacing w:val="6"/>
          <w:sz w:val="31"/>
          <w:szCs w:val="31"/>
        </w:rPr>
        <w:t>/</w:t>
      </w:r>
      <w:r>
        <w:rPr>
          <w:rFonts w:ascii="仿宋" w:eastAsia="仿宋" w:hAnsi="仿宋" w:cs="仿宋"/>
          <w:spacing w:val="6"/>
          <w:sz w:val="31"/>
          <w:szCs w:val="31"/>
        </w:rPr>
        <w:t>或项目方挪用资金、未按照合同约定用途使用资金、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14"/>
          <w:sz w:val="31"/>
          <w:szCs w:val="31"/>
        </w:rPr>
        <w:t>或</w:t>
      </w:r>
      <w:r>
        <w:rPr>
          <w:rFonts w:ascii="仿宋" w:eastAsia="仿宋" w:hAnsi="仿宋" w:cs="仿宋"/>
          <w:spacing w:val="12"/>
          <w:sz w:val="31"/>
          <w:szCs w:val="31"/>
        </w:rPr>
        <w:t>用款申请不符合债权投资计划拟投项目建设进度的情况，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7"/>
          <w:sz w:val="31"/>
          <w:szCs w:val="31"/>
        </w:rPr>
        <w:t>受托人可停止划款并依据合同约定视情况采取相应措施</w:t>
      </w:r>
      <w:r>
        <w:rPr>
          <w:rFonts w:ascii="仿宋" w:eastAsia="仿宋" w:hAnsi="仿宋" w:cs="仿宋"/>
          <w:spacing w:val="2"/>
          <w:sz w:val="31"/>
          <w:szCs w:val="31"/>
        </w:rPr>
        <w:t>。</w:t>
      </w:r>
    </w:p>
    <w:p w14:paraId="28539665" w14:textId="77777777" w:rsidR="00E65C64" w:rsidRDefault="007A0422">
      <w:pPr>
        <w:spacing w:before="3" w:line="333" w:lineRule="auto"/>
        <w:ind w:left="29" w:right="160" w:firstLine="656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14"/>
          <w:sz w:val="31"/>
          <w:szCs w:val="31"/>
          <w14:textOutline w14:w="5791" w14:cap="flat" w14:cmpd="sng" w14:algn="ctr">
            <w14:solidFill>
              <w14:srgbClr w14:val="000000"/>
            </w14:solidFill>
            <w14:prstDash w14:val="solid"/>
            <w14:miter w14:lim="10"/>
          </w14:textOutline>
        </w:rPr>
        <w:t>第四</w:t>
      </w:r>
      <w:r>
        <w:rPr>
          <w:rFonts w:ascii="仿宋" w:eastAsia="仿宋" w:hAnsi="仿宋" w:cs="仿宋"/>
          <w:spacing w:val="8"/>
          <w:sz w:val="31"/>
          <w:szCs w:val="31"/>
          <w14:textOutline w14:w="5791" w14:cap="flat" w14:cmpd="sng" w14:algn="ctr">
            <w14:solidFill>
              <w14:srgbClr w14:val="000000"/>
            </w14:solidFill>
            <w14:prstDash w14:val="solid"/>
            <w14:miter w14:lim="10"/>
          </w14:textOutline>
        </w:rPr>
        <w:t>条</w:t>
      </w:r>
      <w:r>
        <w:rPr>
          <w:rFonts w:ascii="仿宋" w:eastAsia="仿宋" w:hAnsi="仿宋" w:cs="仿宋"/>
          <w:spacing w:val="7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7"/>
          <w:sz w:val="31"/>
          <w:szCs w:val="31"/>
          <w14:textOutline w14:w="5791" w14:cap="flat" w14:cmpd="sng" w14:algn="ctr">
            <w14:solidFill>
              <w14:srgbClr w14:val="000000"/>
            </w14:solidFill>
            <w14:prstDash w14:val="solid"/>
            <w14:miter w14:lim="10"/>
          </w14:textOutline>
        </w:rPr>
        <w:t>对于债权投资计划的募集资金用途方面，</w:t>
      </w:r>
      <w:r>
        <w:rPr>
          <w:rFonts w:ascii="仿宋" w:eastAsia="仿宋" w:hAnsi="仿宋" w:cs="仿宋"/>
          <w:spacing w:val="7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7"/>
          <w:sz w:val="31"/>
          <w:szCs w:val="31"/>
          <w14:textOutline w14:w="5791" w14:cap="flat" w14:cmpd="sng" w14:algn="ctr">
            <w14:solidFill>
              <w14:srgbClr w14:val="000000"/>
            </w14:solidFill>
            <w14:prstDash w14:val="solid"/>
            <w14:miter w14:lim="10"/>
          </w14:textOutline>
        </w:rPr>
        <w:t>受托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9"/>
          <w:sz w:val="31"/>
          <w:szCs w:val="31"/>
          <w14:textOutline w14:w="5791" w14:cap="flat" w14:cmpd="sng" w14:algn="ctr">
            <w14:solidFill>
              <w14:srgbClr w14:val="000000"/>
            </w14:solidFill>
            <w14:prstDash w14:val="solid"/>
            <w14:miter w14:lim="10"/>
          </w14:textOutline>
        </w:rPr>
        <w:t>人</w:t>
      </w:r>
      <w:r>
        <w:rPr>
          <w:rFonts w:ascii="仿宋" w:eastAsia="仿宋" w:hAnsi="仿宋" w:cs="仿宋"/>
          <w:spacing w:val="8"/>
          <w:sz w:val="31"/>
          <w:szCs w:val="31"/>
          <w14:textOutline w14:w="5791" w14:cap="flat" w14:cmpd="sng" w14:algn="ctr">
            <w14:solidFill>
              <w14:srgbClr w14:val="000000"/>
            </w14:solidFill>
            <w14:prstDash w14:val="solid"/>
            <w14:miter w14:lim="10"/>
          </w14:textOutline>
        </w:rPr>
        <w:t>应注意哪些问题？</w:t>
      </w:r>
    </w:p>
    <w:p w14:paraId="29BD6BD9" w14:textId="77777777" w:rsidR="00E65C64" w:rsidRDefault="007A0422">
      <w:pPr>
        <w:spacing w:before="2" w:line="333" w:lineRule="auto"/>
        <w:ind w:left="40" w:firstLine="619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16"/>
          <w:sz w:val="31"/>
          <w:szCs w:val="31"/>
        </w:rPr>
        <w:t>(</w:t>
      </w:r>
      <w:r>
        <w:rPr>
          <w:rFonts w:ascii="仿宋" w:eastAsia="仿宋" w:hAnsi="仿宋" w:cs="仿宋"/>
          <w:spacing w:val="10"/>
          <w:sz w:val="31"/>
          <w:szCs w:val="31"/>
        </w:rPr>
        <w:t>一</w:t>
      </w:r>
      <w:r>
        <w:rPr>
          <w:rFonts w:ascii="仿宋" w:eastAsia="仿宋" w:hAnsi="仿宋" w:cs="仿宋"/>
          <w:spacing w:val="8"/>
          <w:sz w:val="31"/>
          <w:szCs w:val="31"/>
        </w:rPr>
        <w:t xml:space="preserve">) </w:t>
      </w:r>
      <w:r>
        <w:rPr>
          <w:rFonts w:ascii="仿宋" w:eastAsia="仿宋" w:hAnsi="仿宋" w:cs="仿宋"/>
          <w:spacing w:val="8"/>
          <w:sz w:val="31"/>
          <w:szCs w:val="31"/>
        </w:rPr>
        <w:t>在满足《债权投资计划实施细则》</w:t>
      </w:r>
      <w:r>
        <w:rPr>
          <w:rFonts w:ascii="仿宋" w:eastAsia="仿宋" w:hAnsi="仿宋" w:cs="仿宋"/>
          <w:spacing w:val="8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8"/>
          <w:sz w:val="31"/>
          <w:szCs w:val="31"/>
        </w:rPr>
        <w:t>等监管规定要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3"/>
          <w:sz w:val="31"/>
          <w:szCs w:val="31"/>
        </w:rPr>
        <w:t>求下，</w:t>
      </w:r>
      <w:r>
        <w:rPr>
          <w:rFonts w:ascii="仿宋" w:eastAsia="仿宋" w:hAnsi="仿宋" w:cs="仿宋"/>
          <w:spacing w:val="-3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3"/>
          <w:sz w:val="31"/>
          <w:szCs w:val="31"/>
        </w:rPr>
        <w:t>投资基础设施项目的债权投资计划可以使用不超过</w:t>
      </w:r>
      <w:r>
        <w:rPr>
          <w:rFonts w:ascii="仿宋" w:eastAsia="仿宋" w:hAnsi="仿宋" w:cs="仿宋"/>
          <w:spacing w:val="-3"/>
          <w:sz w:val="31"/>
          <w:szCs w:val="31"/>
        </w:rPr>
        <w:t xml:space="preserve"> 40</w:t>
      </w:r>
      <w:r>
        <w:rPr>
          <w:rFonts w:ascii="仿宋" w:eastAsia="仿宋" w:hAnsi="仿宋" w:cs="仿宋"/>
          <w:spacing w:val="-1"/>
          <w:sz w:val="31"/>
          <w:szCs w:val="31"/>
        </w:rPr>
        <w:t>%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8"/>
          <w:sz w:val="31"/>
          <w:szCs w:val="31"/>
        </w:rPr>
        <w:t>的募集资金用于补充融资主体的营运资金</w:t>
      </w:r>
      <w:r>
        <w:rPr>
          <w:rFonts w:ascii="仿宋" w:eastAsia="仿宋" w:hAnsi="仿宋" w:cs="仿宋"/>
          <w:spacing w:val="5"/>
          <w:sz w:val="31"/>
          <w:szCs w:val="31"/>
        </w:rPr>
        <w:t>。</w:t>
      </w:r>
    </w:p>
    <w:p w14:paraId="62DF1E6D" w14:textId="77777777" w:rsidR="00E65C64" w:rsidRDefault="007A0422">
      <w:pPr>
        <w:spacing w:before="2" w:line="333" w:lineRule="auto"/>
        <w:ind w:left="19" w:right="156" w:firstLine="640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16"/>
          <w:sz w:val="31"/>
          <w:szCs w:val="31"/>
        </w:rPr>
        <w:t>(</w:t>
      </w:r>
      <w:r>
        <w:rPr>
          <w:rFonts w:ascii="仿宋" w:eastAsia="仿宋" w:hAnsi="仿宋" w:cs="仿宋"/>
          <w:spacing w:val="8"/>
          <w:sz w:val="31"/>
          <w:szCs w:val="31"/>
        </w:rPr>
        <w:t>二</w:t>
      </w:r>
      <w:r>
        <w:rPr>
          <w:rFonts w:ascii="仿宋" w:eastAsia="仿宋" w:hAnsi="仿宋" w:cs="仿宋"/>
          <w:spacing w:val="8"/>
          <w:sz w:val="31"/>
          <w:szCs w:val="31"/>
        </w:rPr>
        <w:t xml:space="preserve">) </w:t>
      </w:r>
      <w:r>
        <w:rPr>
          <w:rFonts w:ascii="仿宋" w:eastAsia="仿宋" w:hAnsi="仿宋" w:cs="仿宋"/>
          <w:spacing w:val="8"/>
          <w:sz w:val="31"/>
          <w:szCs w:val="31"/>
        </w:rPr>
        <w:t>受托人应审慎核实资金用途，</w:t>
      </w:r>
      <w:r>
        <w:rPr>
          <w:rFonts w:ascii="仿宋" w:eastAsia="仿宋" w:hAnsi="仿宋" w:cs="仿宋"/>
          <w:spacing w:val="8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8"/>
          <w:sz w:val="31"/>
          <w:szCs w:val="31"/>
        </w:rPr>
        <w:t>不得以补充融资主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23"/>
          <w:sz w:val="31"/>
          <w:szCs w:val="31"/>
        </w:rPr>
        <w:t>体</w:t>
      </w:r>
      <w:r>
        <w:rPr>
          <w:rFonts w:ascii="仿宋" w:eastAsia="仿宋" w:hAnsi="仿宋" w:cs="仿宋"/>
          <w:spacing w:val="22"/>
          <w:sz w:val="31"/>
          <w:szCs w:val="31"/>
        </w:rPr>
        <w:t>营运资金或者偿还股东借款等方式直接或变相将债权投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8"/>
          <w:sz w:val="31"/>
          <w:szCs w:val="31"/>
        </w:rPr>
        <w:t>资</w:t>
      </w:r>
      <w:r>
        <w:rPr>
          <w:rFonts w:ascii="仿宋" w:eastAsia="仿宋" w:hAnsi="仿宋" w:cs="仿宋"/>
          <w:spacing w:val="6"/>
          <w:sz w:val="31"/>
          <w:szCs w:val="31"/>
        </w:rPr>
        <w:t>计划募集资金</w:t>
      </w:r>
      <w:r w:rsidRPr="00EE0229">
        <w:rPr>
          <w:rFonts w:ascii="仿宋" w:eastAsia="仿宋" w:hAnsi="仿宋" w:cs="仿宋"/>
          <w:spacing w:val="6"/>
          <w:sz w:val="31"/>
          <w:szCs w:val="31"/>
          <w:highlight w:val="yellow"/>
        </w:rPr>
        <w:t>违规投向房地产企业</w:t>
      </w:r>
      <w:r>
        <w:rPr>
          <w:rFonts w:ascii="仿宋" w:eastAsia="仿宋" w:hAnsi="仿宋" w:cs="仿宋"/>
          <w:spacing w:val="6"/>
          <w:sz w:val="31"/>
          <w:szCs w:val="31"/>
        </w:rPr>
        <w:t>。</w:t>
      </w:r>
    </w:p>
    <w:p w14:paraId="249F1716" w14:textId="77777777" w:rsidR="00E65C64" w:rsidRDefault="007A0422">
      <w:pPr>
        <w:spacing w:before="5" w:line="333" w:lineRule="auto"/>
        <w:ind w:left="27" w:right="157" w:firstLine="631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16"/>
          <w:sz w:val="31"/>
          <w:szCs w:val="31"/>
        </w:rPr>
        <w:t>(</w:t>
      </w:r>
      <w:r>
        <w:rPr>
          <w:rFonts w:ascii="仿宋" w:eastAsia="仿宋" w:hAnsi="仿宋" w:cs="仿宋"/>
          <w:spacing w:val="8"/>
          <w:sz w:val="31"/>
          <w:szCs w:val="31"/>
        </w:rPr>
        <w:t>三</w:t>
      </w:r>
      <w:r>
        <w:rPr>
          <w:rFonts w:ascii="仿宋" w:eastAsia="仿宋" w:hAnsi="仿宋" w:cs="仿宋"/>
          <w:spacing w:val="8"/>
          <w:sz w:val="31"/>
          <w:szCs w:val="31"/>
        </w:rPr>
        <w:t xml:space="preserve">) </w:t>
      </w:r>
      <w:r>
        <w:rPr>
          <w:rFonts w:ascii="仿宋" w:eastAsia="仿宋" w:hAnsi="仿宋" w:cs="仿宋"/>
          <w:spacing w:val="8"/>
          <w:sz w:val="31"/>
          <w:szCs w:val="31"/>
        </w:rPr>
        <w:t>受托人应加强债权投资计划后续管理，</w:t>
      </w:r>
      <w:r>
        <w:rPr>
          <w:rFonts w:ascii="仿宋" w:eastAsia="仿宋" w:hAnsi="仿宋" w:cs="仿宋"/>
          <w:spacing w:val="8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8"/>
          <w:sz w:val="31"/>
          <w:szCs w:val="31"/>
        </w:rPr>
        <w:t>对债权投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4"/>
          <w:sz w:val="31"/>
          <w:szCs w:val="31"/>
        </w:rPr>
        <w:t>资计划资金使用等方面</w:t>
      </w:r>
      <w:r>
        <w:rPr>
          <w:rFonts w:ascii="仿宋" w:eastAsia="仿宋" w:hAnsi="仿宋" w:cs="仿宋"/>
          <w:spacing w:val="3"/>
          <w:sz w:val="31"/>
          <w:szCs w:val="31"/>
        </w:rPr>
        <w:t>进</w:t>
      </w:r>
      <w:r>
        <w:rPr>
          <w:rFonts w:ascii="仿宋" w:eastAsia="仿宋" w:hAnsi="仿宋" w:cs="仿宋"/>
          <w:spacing w:val="2"/>
          <w:sz w:val="31"/>
          <w:szCs w:val="31"/>
        </w:rPr>
        <w:t>行重点监测，</w:t>
      </w:r>
      <w:r>
        <w:rPr>
          <w:rFonts w:ascii="仿宋" w:eastAsia="仿宋" w:hAnsi="仿宋" w:cs="仿宋"/>
          <w:spacing w:val="2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2"/>
          <w:sz w:val="31"/>
          <w:szCs w:val="31"/>
        </w:rPr>
        <w:t>托管人应按照监管规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9"/>
          <w:sz w:val="31"/>
          <w:szCs w:val="31"/>
        </w:rPr>
        <w:t>定和合同约定监督债权投资计划的资金使用，独立监督人</w:t>
      </w:r>
      <w:r>
        <w:rPr>
          <w:rFonts w:ascii="仿宋" w:eastAsia="仿宋" w:hAnsi="仿宋" w:cs="仿宋"/>
          <w:spacing w:val="5"/>
          <w:sz w:val="31"/>
          <w:szCs w:val="31"/>
        </w:rPr>
        <w:t>应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38"/>
          <w:sz w:val="31"/>
          <w:szCs w:val="31"/>
        </w:rPr>
        <w:t>按</w:t>
      </w:r>
      <w:r>
        <w:rPr>
          <w:rFonts w:ascii="仿宋" w:eastAsia="仿宋" w:hAnsi="仿宋" w:cs="仿宋"/>
          <w:spacing w:val="21"/>
          <w:sz w:val="31"/>
          <w:szCs w:val="31"/>
        </w:rPr>
        <w:t>照监管规定和合同约定对债权投资计划资金流向进行监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3"/>
          <w:sz w:val="31"/>
          <w:szCs w:val="31"/>
        </w:rPr>
        <w:t>测</w:t>
      </w:r>
      <w:r>
        <w:rPr>
          <w:rFonts w:ascii="仿宋" w:eastAsia="仿宋" w:hAnsi="仿宋" w:cs="仿宋"/>
          <w:spacing w:val="-2"/>
          <w:sz w:val="31"/>
          <w:szCs w:val="31"/>
        </w:rPr>
        <w:t>。</w:t>
      </w:r>
    </w:p>
    <w:p w14:paraId="06457885" w14:textId="77777777" w:rsidR="00E65C64" w:rsidRDefault="007A0422">
      <w:pPr>
        <w:spacing w:before="2" w:line="333" w:lineRule="auto"/>
        <w:ind w:left="22" w:right="162" w:firstLine="663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14"/>
          <w:sz w:val="31"/>
          <w:szCs w:val="31"/>
          <w14:textOutline w14:w="5791" w14:cap="flat" w14:cmpd="sng" w14:algn="ctr">
            <w14:solidFill>
              <w14:srgbClr w14:val="000000"/>
            </w14:solidFill>
            <w14:prstDash w14:val="solid"/>
            <w14:miter w14:lim="10"/>
          </w14:textOutline>
        </w:rPr>
        <w:t>第五</w:t>
      </w:r>
      <w:r>
        <w:rPr>
          <w:rFonts w:ascii="仿宋" w:eastAsia="仿宋" w:hAnsi="仿宋" w:cs="仿宋"/>
          <w:spacing w:val="7"/>
          <w:sz w:val="31"/>
          <w:szCs w:val="31"/>
          <w14:textOutline w14:w="5791" w14:cap="flat" w14:cmpd="sng" w14:algn="ctr">
            <w14:solidFill>
              <w14:srgbClr w14:val="000000"/>
            </w14:solidFill>
            <w14:prstDash w14:val="solid"/>
            <w14:miter w14:lim="10"/>
          </w14:textOutline>
        </w:rPr>
        <w:t>条</w:t>
      </w:r>
      <w:r>
        <w:rPr>
          <w:rFonts w:ascii="仿宋" w:eastAsia="仿宋" w:hAnsi="仿宋" w:cs="仿宋"/>
          <w:spacing w:val="7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7"/>
          <w:sz w:val="31"/>
          <w:szCs w:val="31"/>
          <w14:textOutline w14:w="5791" w14:cap="flat" w14:cmpd="sng" w14:algn="ctr">
            <w14:solidFill>
              <w14:srgbClr w14:val="000000"/>
            </w14:solidFill>
            <w14:prstDash w14:val="solid"/>
            <w14:miter w14:lim="10"/>
          </w14:textOutline>
        </w:rPr>
        <w:t>受托人应从哪些方面，</w:t>
      </w:r>
      <w:r>
        <w:rPr>
          <w:rFonts w:ascii="仿宋" w:eastAsia="仿宋" w:hAnsi="仿宋" w:cs="仿宋"/>
          <w:spacing w:val="7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7"/>
          <w:sz w:val="31"/>
          <w:szCs w:val="31"/>
          <w14:textOutline w14:w="5791" w14:cap="flat" w14:cmpd="sng" w14:algn="ctr">
            <w14:solidFill>
              <w14:srgbClr w14:val="000000"/>
            </w14:solidFill>
            <w14:prstDash w14:val="solid"/>
            <w14:miter w14:lim="10"/>
          </w14:textOutline>
        </w:rPr>
        <w:t>关注债权投资计划信用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9"/>
          <w:sz w:val="31"/>
          <w:szCs w:val="31"/>
          <w14:textOutline w14:w="5791" w14:cap="flat" w14:cmpd="sng" w14:algn="ctr">
            <w14:solidFill>
              <w14:srgbClr w14:val="000000"/>
            </w14:solidFill>
            <w14:prstDash w14:val="solid"/>
            <w14:miter w14:lim="10"/>
          </w14:textOutline>
        </w:rPr>
        <w:t>增级安排的有效性</w:t>
      </w:r>
      <w:r>
        <w:rPr>
          <w:rFonts w:ascii="仿宋" w:eastAsia="仿宋" w:hAnsi="仿宋" w:cs="仿宋"/>
          <w:spacing w:val="7"/>
          <w:sz w:val="31"/>
          <w:szCs w:val="31"/>
          <w14:textOutline w14:w="5791" w14:cap="flat" w14:cmpd="sng" w14:algn="ctr">
            <w14:solidFill>
              <w14:srgbClr w14:val="000000"/>
            </w14:solidFill>
            <w14:prstDash w14:val="solid"/>
            <w14:miter w14:lim="10"/>
          </w14:textOutline>
        </w:rPr>
        <w:t>？</w:t>
      </w:r>
    </w:p>
    <w:p w14:paraId="322D2B68" w14:textId="77777777" w:rsidR="00E65C64" w:rsidRPr="00EE0229" w:rsidRDefault="007A0422">
      <w:pPr>
        <w:spacing w:before="2" w:line="222" w:lineRule="auto"/>
        <w:ind w:left="659"/>
        <w:rPr>
          <w:rFonts w:ascii="仿宋" w:eastAsia="仿宋" w:hAnsi="仿宋" w:cs="仿宋"/>
          <w:sz w:val="31"/>
          <w:szCs w:val="31"/>
          <w:highlight w:val="yellow"/>
        </w:rPr>
      </w:pPr>
      <w:r>
        <w:rPr>
          <w:rFonts w:ascii="仿宋" w:eastAsia="仿宋" w:hAnsi="仿宋" w:cs="仿宋"/>
          <w:spacing w:val="15"/>
          <w:sz w:val="31"/>
          <w:szCs w:val="31"/>
        </w:rPr>
        <w:t>(</w:t>
      </w:r>
      <w:r>
        <w:rPr>
          <w:rFonts w:ascii="仿宋" w:eastAsia="仿宋" w:hAnsi="仿宋" w:cs="仿宋"/>
          <w:spacing w:val="15"/>
          <w:sz w:val="31"/>
          <w:szCs w:val="31"/>
        </w:rPr>
        <w:t>一</w:t>
      </w:r>
      <w:r>
        <w:rPr>
          <w:rFonts w:ascii="仿宋" w:eastAsia="仿宋" w:hAnsi="仿宋" w:cs="仿宋"/>
          <w:spacing w:val="15"/>
          <w:sz w:val="31"/>
          <w:szCs w:val="31"/>
        </w:rPr>
        <w:t xml:space="preserve">) </w:t>
      </w:r>
      <w:r>
        <w:rPr>
          <w:rFonts w:ascii="仿宋" w:eastAsia="仿宋" w:hAnsi="仿宋" w:cs="仿宋"/>
          <w:spacing w:val="15"/>
          <w:sz w:val="31"/>
          <w:szCs w:val="31"/>
        </w:rPr>
        <w:t>以</w:t>
      </w:r>
      <w:r w:rsidRPr="00EE0229">
        <w:rPr>
          <w:rFonts w:ascii="仿宋" w:eastAsia="仿宋" w:hAnsi="仿宋" w:cs="仿宋"/>
          <w:spacing w:val="15"/>
          <w:sz w:val="31"/>
          <w:szCs w:val="31"/>
          <w:highlight w:val="yellow"/>
        </w:rPr>
        <w:t>上市公司或者上市公司已公开披露的控股子</w:t>
      </w:r>
      <w:r w:rsidRPr="00EE0229">
        <w:rPr>
          <w:rFonts w:ascii="仿宋" w:eastAsia="仿宋" w:hAnsi="仿宋" w:cs="仿宋"/>
          <w:spacing w:val="13"/>
          <w:sz w:val="31"/>
          <w:szCs w:val="31"/>
          <w:highlight w:val="yellow"/>
        </w:rPr>
        <w:t>公</w:t>
      </w:r>
    </w:p>
    <w:p w14:paraId="09E70B41" w14:textId="77777777" w:rsidR="00E65C64" w:rsidRPr="00EE0229" w:rsidRDefault="00E65C64">
      <w:pPr>
        <w:rPr>
          <w:highlight w:val="yellow"/>
        </w:rPr>
        <w:sectPr w:rsidR="00E65C64" w:rsidRPr="00EE0229" w:rsidSect="00B97071">
          <w:pgSz w:w="11907" w:h="16839"/>
          <w:pgMar w:top="1431" w:right="1642" w:bottom="400" w:left="1785" w:header="0" w:footer="0" w:gutter="0"/>
          <w:cols w:space="720"/>
        </w:sectPr>
      </w:pPr>
    </w:p>
    <w:p w14:paraId="7FA76140" w14:textId="77777777" w:rsidR="00E65C64" w:rsidRDefault="007A0422">
      <w:pPr>
        <w:spacing w:before="189" w:line="333" w:lineRule="auto"/>
        <w:ind w:left="30" w:right="154" w:firstLine="25"/>
        <w:rPr>
          <w:rFonts w:ascii="仿宋" w:eastAsia="仿宋" w:hAnsi="仿宋" w:cs="仿宋"/>
          <w:sz w:val="31"/>
          <w:szCs w:val="31"/>
        </w:rPr>
      </w:pPr>
      <w:r w:rsidRPr="00EE0229">
        <w:rPr>
          <w:rFonts w:ascii="仿宋" w:eastAsia="仿宋" w:hAnsi="仿宋" w:cs="仿宋"/>
          <w:spacing w:val="14"/>
          <w:sz w:val="31"/>
          <w:szCs w:val="31"/>
          <w:highlight w:val="yellow"/>
        </w:rPr>
        <w:lastRenderedPageBreak/>
        <w:t>司</w:t>
      </w:r>
      <w:r>
        <w:rPr>
          <w:rFonts w:ascii="仿宋" w:eastAsia="仿宋" w:hAnsi="仿宋" w:cs="仿宋"/>
          <w:spacing w:val="14"/>
          <w:sz w:val="31"/>
          <w:szCs w:val="31"/>
        </w:rPr>
        <w:t>作</w:t>
      </w:r>
      <w:r>
        <w:rPr>
          <w:rFonts w:ascii="仿宋" w:eastAsia="仿宋" w:hAnsi="仿宋" w:cs="仿宋"/>
          <w:spacing w:val="12"/>
          <w:sz w:val="31"/>
          <w:szCs w:val="31"/>
        </w:rPr>
        <w:t>为</w:t>
      </w:r>
      <w:r>
        <w:rPr>
          <w:rFonts w:ascii="仿宋" w:eastAsia="仿宋" w:hAnsi="仿宋" w:cs="仿宋"/>
          <w:spacing w:val="7"/>
          <w:sz w:val="31"/>
          <w:szCs w:val="31"/>
        </w:rPr>
        <w:t>债权投资计划担保人的，受托人应本着勤勉尽责的原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16"/>
          <w:sz w:val="31"/>
          <w:szCs w:val="31"/>
        </w:rPr>
        <w:t>则，</w:t>
      </w:r>
      <w:r>
        <w:rPr>
          <w:rFonts w:ascii="仿宋" w:eastAsia="仿宋" w:hAnsi="仿宋" w:cs="仿宋"/>
          <w:spacing w:val="-8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8"/>
          <w:sz w:val="31"/>
          <w:szCs w:val="31"/>
        </w:rPr>
        <w:t>充分结合《中华人民共和国民法典》《最高人民法院关于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6"/>
          <w:sz w:val="31"/>
          <w:szCs w:val="31"/>
        </w:rPr>
        <w:t>适用〈中</w:t>
      </w:r>
      <w:r>
        <w:rPr>
          <w:rFonts w:ascii="仿宋" w:eastAsia="仿宋" w:hAnsi="仿宋" w:cs="仿宋"/>
          <w:spacing w:val="-5"/>
          <w:sz w:val="31"/>
          <w:szCs w:val="31"/>
        </w:rPr>
        <w:t>华</w:t>
      </w:r>
      <w:r>
        <w:rPr>
          <w:rFonts w:ascii="仿宋" w:eastAsia="仿宋" w:hAnsi="仿宋" w:cs="仿宋"/>
          <w:spacing w:val="-3"/>
          <w:sz w:val="31"/>
          <w:szCs w:val="31"/>
        </w:rPr>
        <w:t>人民共和国民法典〉有关担保制度的解释》《债权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16"/>
          <w:sz w:val="31"/>
          <w:szCs w:val="31"/>
        </w:rPr>
        <w:t>投资</w:t>
      </w:r>
      <w:r>
        <w:rPr>
          <w:rFonts w:ascii="仿宋" w:eastAsia="仿宋" w:hAnsi="仿宋" w:cs="仿宋"/>
          <w:spacing w:val="11"/>
          <w:sz w:val="31"/>
          <w:szCs w:val="31"/>
        </w:rPr>
        <w:t>计</w:t>
      </w:r>
      <w:r>
        <w:rPr>
          <w:rFonts w:ascii="仿宋" w:eastAsia="仿宋" w:hAnsi="仿宋" w:cs="仿宋"/>
          <w:spacing w:val="8"/>
          <w:sz w:val="31"/>
          <w:szCs w:val="31"/>
        </w:rPr>
        <w:t>划实施细则》等相关法律法规及司法解释对于其提供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4"/>
          <w:sz w:val="31"/>
          <w:szCs w:val="31"/>
        </w:rPr>
        <w:t>担保行为应履行的</w:t>
      </w:r>
      <w:r>
        <w:rPr>
          <w:rFonts w:ascii="仿宋" w:eastAsia="仿宋" w:hAnsi="仿宋" w:cs="仿宋"/>
          <w:spacing w:val="2"/>
          <w:sz w:val="31"/>
          <w:szCs w:val="31"/>
        </w:rPr>
        <w:t>全部合法程序审慎核实和分析论证，</w:t>
      </w:r>
      <w:r>
        <w:rPr>
          <w:rFonts w:ascii="仿宋" w:eastAsia="仿宋" w:hAnsi="仿宋" w:cs="仿宋"/>
          <w:spacing w:val="2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2"/>
          <w:sz w:val="31"/>
          <w:szCs w:val="31"/>
        </w:rPr>
        <w:t>并出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1"/>
          <w:sz w:val="31"/>
          <w:szCs w:val="31"/>
        </w:rPr>
        <w:t>具明确意</w:t>
      </w:r>
      <w:r>
        <w:rPr>
          <w:rFonts w:ascii="仿宋" w:eastAsia="仿宋" w:hAnsi="仿宋" w:cs="仿宋"/>
          <w:sz w:val="31"/>
          <w:szCs w:val="31"/>
        </w:rPr>
        <w:t>见。</w:t>
      </w:r>
    </w:p>
    <w:p w14:paraId="534ACDA2" w14:textId="77777777" w:rsidR="00E65C64" w:rsidRDefault="007A0422">
      <w:pPr>
        <w:spacing w:before="2" w:line="333" w:lineRule="auto"/>
        <w:ind w:left="25" w:right="154" w:firstLine="634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16"/>
          <w:sz w:val="31"/>
          <w:szCs w:val="31"/>
        </w:rPr>
        <w:t>(</w:t>
      </w:r>
      <w:r>
        <w:rPr>
          <w:rFonts w:ascii="仿宋" w:eastAsia="仿宋" w:hAnsi="仿宋" w:cs="仿宋"/>
          <w:spacing w:val="8"/>
          <w:sz w:val="31"/>
          <w:szCs w:val="31"/>
        </w:rPr>
        <w:t>二</w:t>
      </w:r>
      <w:r>
        <w:rPr>
          <w:rFonts w:ascii="仿宋" w:eastAsia="仿宋" w:hAnsi="仿宋" w:cs="仿宋"/>
          <w:spacing w:val="8"/>
          <w:sz w:val="31"/>
          <w:szCs w:val="31"/>
        </w:rPr>
        <w:t xml:space="preserve">) </w:t>
      </w:r>
      <w:r>
        <w:rPr>
          <w:rFonts w:ascii="仿宋" w:eastAsia="仿宋" w:hAnsi="仿宋" w:cs="仿宋"/>
          <w:spacing w:val="8"/>
          <w:sz w:val="31"/>
          <w:szCs w:val="31"/>
        </w:rPr>
        <w:t>如担保人子公司中有担保公司的，</w:t>
      </w:r>
      <w:r>
        <w:rPr>
          <w:rFonts w:ascii="仿宋" w:eastAsia="仿宋" w:hAnsi="仿宋" w:cs="仿宋"/>
          <w:spacing w:val="8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8"/>
          <w:sz w:val="31"/>
          <w:szCs w:val="31"/>
        </w:rPr>
        <w:t>可根据担保子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9"/>
          <w:sz w:val="31"/>
          <w:szCs w:val="31"/>
        </w:rPr>
        <w:t>公司具体情况，合理剔除担保子公司对外担保金额及担保</w:t>
      </w:r>
      <w:r>
        <w:rPr>
          <w:rFonts w:ascii="仿宋" w:eastAsia="仿宋" w:hAnsi="仿宋" w:cs="仿宋"/>
          <w:spacing w:val="7"/>
          <w:sz w:val="31"/>
          <w:szCs w:val="31"/>
        </w:rPr>
        <w:t>子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4"/>
          <w:sz w:val="31"/>
          <w:szCs w:val="31"/>
        </w:rPr>
        <w:t>公司所有者权益后，计</w:t>
      </w:r>
      <w:r>
        <w:rPr>
          <w:rFonts w:ascii="仿宋" w:eastAsia="仿宋" w:hAnsi="仿宋" w:cs="仿宋"/>
          <w:spacing w:val="3"/>
          <w:sz w:val="31"/>
          <w:szCs w:val="31"/>
        </w:rPr>
        <w:t>算</w:t>
      </w:r>
      <w:r>
        <w:rPr>
          <w:rFonts w:ascii="仿宋" w:eastAsia="仿宋" w:hAnsi="仿宋" w:cs="仿宋"/>
          <w:spacing w:val="2"/>
          <w:sz w:val="31"/>
          <w:szCs w:val="31"/>
        </w:rPr>
        <w:t>担保比例。</w:t>
      </w:r>
      <w:r>
        <w:rPr>
          <w:rFonts w:ascii="仿宋" w:eastAsia="仿宋" w:hAnsi="仿宋" w:cs="仿宋"/>
          <w:spacing w:val="2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2"/>
          <w:sz w:val="31"/>
          <w:szCs w:val="31"/>
        </w:rPr>
        <w:t>受托人在计算前述担保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9"/>
          <w:sz w:val="31"/>
          <w:szCs w:val="31"/>
        </w:rPr>
        <w:t>比例时，应采用</w:t>
      </w:r>
      <w:r w:rsidRPr="00EE0229">
        <w:rPr>
          <w:rFonts w:ascii="仿宋" w:eastAsia="仿宋" w:hAnsi="仿宋" w:cs="仿宋"/>
          <w:spacing w:val="9"/>
          <w:sz w:val="31"/>
          <w:szCs w:val="31"/>
          <w:highlight w:val="yellow"/>
        </w:rPr>
        <w:t>经审计的</w:t>
      </w:r>
      <w:r>
        <w:rPr>
          <w:rFonts w:ascii="仿宋" w:eastAsia="仿宋" w:hAnsi="仿宋" w:cs="仿宋"/>
          <w:spacing w:val="9"/>
          <w:sz w:val="31"/>
          <w:szCs w:val="31"/>
        </w:rPr>
        <w:t>同一时间节点数据为计算依据</w:t>
      </w:r>
      <w:r>
        <w:rPr>
          <w:rFonts w:ascii="仿宋" w:eastAsia="仿宋" w:hAnsi="仿宋" w:cs="仿宋"/>
          <w:spacing w:val="8"/>
          <w:sz w:val="31"/>
          <w:szCs w:val="31"/>
        </w:rPr>
        <w:t>。</w:t>
      </w:r>
    </w:p>
    <w:p w14:paraId="77BFA394" w14:textId="77777777" w:rsidR="00E65C64" w:rsidRDefault="007A0422">
      <w:pPr>
        <w:spacing w:before="2" w:line="333" w:lineRule="auto"/>
        <w:ind w:left="33" w:right="151" w:firstLine="626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15"/>
          <w:sz w:val="31"/>
          <w:szCs w:val="31"/>
        </w:rPr>
        <w:t>(</w:t>
      </w:r>
      <w:r>
        <w:rPr>
          <w:rFonts w:ascii="仿宋" w:eastAsia="仿宋" w:hAnsi="仿宋" w:cs="仿宋"/>
          <w:spacing w:val="15"/>
          <w:sz w:val="31"/>
          <w:szCs w:val="31"/>
        </w:rPr>
        <w:t>三</w:t>
      </w:r>
      <w:r>
        <w:rPr>
          <w:rFonts w:ascii="仿宋" w:eastAsia="仿宋" w:hAnsi="仿宋" w:cs="仿宋"/>
          <w:spacing w:val="15"/>
          <w:sz w:val="31"/>
          <w:szCs w:val="31"/>
        </w:rPr>
        <w:t xml:space="preserve">) </w:t>
      </w:r>
      <w:r>
        <w:rPr>
          <w:rFonts w:ascii="仿宋" w:eastAsia="仿宋" w:hAnsi="仿宋" w:cs="仿宋"/>
          <w:spacing w:val="15"/>
          <w:sz w:val="31"/>
          <w:szCs w:val="31"/>
        </w:rPr>
        <w:t>设置抵押或质押担保的，经评估的担保财产价</w:t>
      </w:r>
      <w:r>
        <w:rPr>
          <w:rFonts w:ascii="仿宋" w:eastAsia="仿宋" w:hAnsi="仿宋" w:cs="仿宋"/>
          <w:spacing w:val="11"/>
          <w:sz w:val="31"/>
          <w:szCs w:val="31"/>
        </w:rPr>
        <w:t>值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32"/>
          <w:sz w:val="31"/>
          <w:szCs w:val="31"/>
        </w:rPr>
        <w:t>不</w:t>
      </w:r>
      <w:r>
        <w:rPr>
          <w:rFonts w:ascii="仿宋" w:eastAsia="仿宋" w:hAnsi="仿宋" w:cs="仿宋"/>
          <w:spacing w:val="21"/>
          <w:sz w:val="31"/>
          <w:szCs w:val="31"/>
        </w:rPr>
        <w:t>应低于债权投资计划存续期内待偿还的</w:t>
      </w:r>
      <w:r w:rsidRPr="00EE0229">
        <w:rPr>
          <w:rFonts w:ascii="仿宋" w:eastAsia="仿宋" w:hAnsi="仿宋" w:cs="仿宋"/>
          <w:spacing w:val="21"/>
          <w:sz w:val="31"/>
          <w:szCs w:val="31"/>
          <w:highlight w:val="yellow"/>
        </w:rPr>
        <w:t>全部本金和全部</w:t>
      </w:r>
      <w:r w:rsidRPr="00EE0229">
        <w:rPr>
          <w:rFonts w:ascii="仿宋" w:eastAsia="仿宋" w:hAnsi="仿宋" w:cs="仿宋"/>
          <w:sz w:val="31"/>
          <w:szCs w:val="31"/>
          <w:highlight w:val="yellow"/>
        </w:rPr>
        <w:t xml:space="preserve"> </w:t>
      </w:r>
      <w:r w:rsidRPr="00EE0229">
        <w:rPr>
          <w:rFonts w:ascii="仿宋" w:eastAsia="仿宋" w:hAnsi="仿宋" w:cs="仿宋"/>
          <w:spacing w:val="-21"/>
          <w:sz w:val="31"/>
          <w:szCs w:val="31"/>
          <w:highlight w:val="yellow"/>
        </w:rPr>
        <w:t>收</w:t>
      </w:r>
      <w:r w:rsidRPr="00EE0229">
        <w:rPr>
          <w:rFonts w:ascii="仿宋" w:eastAsia="仿宋" w:hAnsi="仿宋" w:cs="仿宋"/>
          <w:spacing w:val="-14"/>
          <w:sz w:val="31"/>
          <w:szCs w:val="31"/>
          <w:highlight w:val="yellow"/>
        </w:rPr>
        <w:t>益</w:t>
      </w:r>
      <w:r>
        <w:rPr>
          <w:rFonts w:ascii="仿宋" w:eastAsia="仿宋" w:hAnsi="仿宋" w:cs="仿宋"/>
          <w:spacing w:val="-14"/>
          <w:sz w:val="31"/>
          <w:szCs w:val="31"/>
        </w:rPr>
        <w:t>的</w:t>
      </w:r>
      <w:r>
        <w:rPr>
          <w:rFonts w:ascii="仿宋" w:eastAsia="仿宋" w:hAnsi="仿宋" w:cs="仿宋"/>
          <w:spacing w:val="-14"/>
          <w:sz w:val="31"/>
          <w:szCs w:val="31"/>
        </w:rPr>
        <w:t xml:space="preserve"> 1.5 </w:t>
      </w:r>
      <w:r>
        <w:rPr>
          <w:rFonts w:ascii="仿宋" w:eastAsia="仿宋" w:hAnsi="仿宋" w:cs="仿宋"/>
          <w:spacing w:val="-14"/>
          <w:sz w:val="31"/>
          <w:szCs w:val="31"/>
        </w:rPr>
        <w:t>倍。</w:t>
      </w:r>
    </w:p>
    <w:p w14:paraId="0DF35BE8" w14:textId="77777777" w:rsidR="00E65C64" w:rsidRDefault="007A0422">
      <w:pPr>
        <w:spacing w:before="2" w:line="333" w:lineRule="auto"/>
        <w:ind w:left="30" w:right="155" w:firstLine="655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23"/>
          <w:sz w:val="31"/>
          <w:szCs w:val="31"/>
          <w14:textOutline w14:w="5791" w14:cap="flat" w14:cmpd="sng" w14:algn="ctr">
            <w14:solidFill>
              <w14:srgbClr w14:val="000000"/>
            </w14:solidFill>
            <w14:prstDash w14:val="solid"/>
            <w14:miter w14:lim="10"/>
          </w14:textOutline>
        </w:rPr>
        <w:t>第</w:t>
      </w:r>
      <w:r>
        <w:rPr>
          <w:rFonts w:ascii="仿宋" w:eastAsia="仿宋" w:hAnsi="仿宋" w:cs="仿宋"/>
          <w:spacing w:val="14"/>
          <w:sz w:val="31"/>
          <w:szCs w:val="31"/>
          <w14:textOutline w14:w="5791" w14:cap="flat" w14:cmpd="sng" w14:algn="ctr">
            <w14:solidFill>
              <w14:srgbClr w14:val="000000"/>
            </w14:solidFill>
            <w14:prstDash w14:val="solid"/>
            <w14:miter w14:lim="10"/>
          </w14:textOutline>
        </w:rPr>
        <w:t>六条</w:t>
      </w:r>
      <w:r>
        <w:rPr>
          <w:rFonts w:ascii="仿宋" w:eastAsia="仿宋" w:hAnsi="仿宋" w:cs="仿宋"/>
          <w:spacing w:val="14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14"/>
          <w:sz w:val="31"/>
          <w:szCs w:val="31"/>
          <w14:textOutline w14:w="5791" w14:cap="flat" w14:cmpd="sng" w14:algn="ctr">
            <w14:solidFill>
              <w14:srgbClr w14:val="000000"/>
            </w14:solidFill>
            <w14:prstDash w14:val="solid"/>
            <w14:miter w14:lim="10"/>
          </w14:textOutline>
        </w:rPr>
        <w:t>受托人在申报拟投项目为</w:t>
      </w:r>
      <w:r w:rsidRPr="00250D15">
        <w:rPr>
          <w:rFonts w:ascii="仿宋" w:eastAsia="仿宋" w:hAnsi="仿宋" w:cs="仿宋"/>
          <w:spacing w:val="14"/>
          <w:sz w:val="31"/>
          <w:szCs w:val="31"/>
          <w:highlight w:val="yellow"/>
          <w14:textOutline w14:w="5791" w14:cap="flat" w14:cmpd="sng" w14:algn="ctr">
            <w14:solidFill>
              <w14:srgbClr w14:val="000000"/>
            </w14:solidFill>
            <w14:prstDash w14:val="solid"/>
            <w14:miter w14:lim="10"/>
          </w14:textOutline>
        </w:rPr>
        <w:t>基础设施项目</w:t>
      </w:r>
      <w:r>
        <w:rPr>
          <w:rFonts w:ascii="仿宋" w:eastAsia="仿宋" w:hAnsi="仿宋" w:cs="仿宋"/>
          <w:spacing w:val="14"/>
          <w:sz w:val="31"/>
          <w:szCs w:val="31"/>
          <w14:textOutline w14:w="5791" w14:cap="flat" w14:cmpd="sng" w14:algn="ctr">
            <w14:solidFill>
              <w14:srgbClr w14:val="000000"/>
            </w14:solidFill>
            <w14:prstDash w14:val="solid"/>
            <w14:miter w14:lim="10"/>
          </w14:textOutline>
        </w:rPr>
        <w:t>的债权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18"/>
          <w:sz w:val="31"/>
          <w:szCs w:val="31"/>
          <w14:textOutline w14:w="5791" w14:cap="flat" w14:cmpd="sng" w14:algn="ctr">
            <w14:solidFill>
              <w14:srgbClr w14:val="000000"/>
            </w14:solidFill>
            <w14:prstDash w14:val="solid"/>
            <w14:miter w14:lim="10"/>
          </w14:textOutline>
        </w:rPr>
        <w:t>投</w:t>
      </w:r>
      <w:r>
        <w:rPr>
          <w:rFonts w:ascii="仿宋" w:eastAsia="仿宋" w:hAnsi="仿宋" w:cs="仿宋"/>
          <w:spacing w:val="11"/>
          <w:sz w:val="31"/>
          <w:szCs w:val="31"/>
          <w14:textOutline w14:w="5791" w14:cap="flat" w14:cmpd="sng" w14:algn="ctr">
            <w14:solidFill>
              <w14:srgbClr w14:val="000000"/>
            </w14:solidFill>
            <w14:prstDash w14:val="solid"/>
            <w14:miter w14:lim="10"/>
          </w14:textOutline>
        </w:rPr>
        <w:t>资</w:t>
      </w:r>
      <w:r>
        <w:rPr>
          <w:rFonts w:ascii="仿宋" w:eastAsia="仿宋" w:hAnsi="仿宋" w:cs="仿宋"/>
          <w:spacing w:val="9"/>
          <w:sz w:val="31"/>
          <w:szCs w:val="31"/>
          <w14:textOutline w14:w="5791" w14:cap="flat" w14:cmpd="sng" w14:algn="ctr">
            <w14:solidFill>
              <w14:srgbClr w14:val="000000"/>
            </w14:solidFill>
            <w14:prstDash w14:val="solid"/>
            <w14:miter w14:lim="10"/>
          </w14:textOutline>
        </w:rPr>
        <w:t>计划时，拟投项目应符合哪些条件？</w:t>
      </w:r>
    </w:p>
    <w:p w14:paraId="4C197F90" w14:textId="77777777" w:rsidR="00E65C64" w:rsidRDefault="007A0422">
      <w:pPr>
        <w:spacing w:before="2" w:line="333" w:lineRule="auto"/>
        <w:ind w:left="30" w:right="156" w:firstLine="629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15"/>
          <w:sz w:val="31"/>
          <w:szCs w:val="31"/>
        </w:rPr>
        <w:t>(</w:t>
      </w:r>
      <w:r>
        <w:rPr>
          <w:rFonts w:ascii="仿宋" w:eastAsia="仿宋" w:hAnsi="仿宋" w:cs="仿宋"/>
          <w:spacing w:val="15"/>
          <w:sz w:val="31"/>
          <w:szCs w:val="31"/>
        </w:rPr>
        <w:t>一</w:t>
      </w:r>
      <w:r>
        <w:rPr>
          <w:rFonts w:ascii="仿宋" w:eastAsia="仿宋" w:hAnsi="仿宋" w:cs="仿宋"/>
          <w:spacing w:val="15"/>
          <w:sz w:val="31"/>
          <w:szCs w:val="31"/>
        </w:rPr>
        <w:t xml:space="preserve">) </w:t>
      </w:r>
      <w:r>
        <w:rPr>
          <w:rFonts w:ascii="仿宋" w:eastAsia="仿宋" w:hAnsi="仿宋" w:cs="仿宋"/>
          <w:spacing w:val="15"/>
          <w:sz w:val="31"/>
          <w:szCs w:val="31"/>
        </w:rPr>
        <w:t>拟投项目应当符合《保险资金间接投资基础设</w:t>
      </w:r>
      <w:r>
        <w:rPr>
          <w:rFonts w:ascii="仿宋" w:eastAsia="仿宋" w:hAnsi="仿宋" w:cs="仿宋"/>
          <w:spacing w:val="11"/>
          <w:sz w:val="31"/>
          <w:szCs w:val="31"/>
        </w:rPr>
        <w:t>施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6"/>
          <w:sz w:val="31"/>
          <w:szCs w:val="31"/>
        </w:rPr>
        <w:t>项目管理</w:t>
      </w:r>
      <w:r>
        <w:rPr>
          <w:rFonts w:ascii="仿宋" w:eastAsia="仿宋" w:hAnsi="仿宋" w:cs="仿宋"/>
          <w:spacing w:val="-5"/>
          <w:sz w:val="31"/>
          <w:szCs w:val="31"/>
        </w:rPr>
        <w:t>办</w:t>
      </w:r>
      <w:r>
        <w:rPr>
          <w:rFonts w:ascii="仿宋" w:eastAsia="仿宋" w:hAnsi="仿宋" w:cs="仿宋"/>
          <w:spacing w:val="-3"/>
          <w:sz w:val="31"/>
          <w:szCs w:val="31"/>
        </w:rPr>
        <w:t>法》</w:t>
      </w:r>
      <w:r>
        <w:rPr>
          <w:rFonts w:ascii="仿宋" w:eastAsia="仿宋" w:hAnsi="仿宋" w:cs="仿宋"/>
          <w:spacing w:val="-3"/>
          <w:sz w:val="31"/>
          <w:szCs w:val="31"/>
        </w:rPr>
        <w:t>(</w:t>
      </w:r>
      <w:r>
        <w:rPr>
          <w:rFonts w:ascii="仿宋" w:eastAsia="仿宋" w:hAnsi="仿宋" w:cs="仿宋"/>
          <w:spacing w:val="-3"/>
          <w:sz w:val="31"/>
          <w:szCs w:val="31"/>
        </w:rPr>
        <w:t>保监会令</w:t>
      </w:r>
      <w:r>
        <w:rPr>
          <w:rFonts w:ascii="仿宋" w:eastAsia="仿宋" w:hAnsi="仿宋" w:cs="仿宋"/>
          <w:spacing w:val="-3"/>
          <w:sz w:val="31"/>
          <w:szCs w:val="31"/>
        </w:rPr>
        <w:t xml:space="preserve"> 2016 </w:t>
      </w:r>
      <w:r>
        <w:rPr>
          <w:rFonts w:ascii="仿宋" w:eastAsia="仿宋" w:hAnsi="仿宋" w:cs="仿宋"/>
          <w:spacing w:val="-3"/>
          <w:sz w:val="31"/>
          <w:szCs w:val="31"/>
        </w:rPr>
        <w:t>年第</w:t>
      </w:r>
      <w:r>
        <w:rPr>
          <w:rFonts w:ascii="仿宋" w:eastAsia="仿宋" w:hAnsi="仿宋" w:cs="仿宋"/>
          <w:spacing w:val="-3"/>
          <w:sz w:val="31"/>
          <w:szCs w:val="31"/>
        </w:rPr>
        <w:t xml:space="preserve"> 2 </w:t>
      </w:r>
      <w:r>
        <w:rPr>
          <w:rFonts w:ascii="仿宋" w:eastAsia="仿宋" w:hAnsi="仿宋" w:cs="仿宋"/>
          <w:spacing w:val="-3"/>
          <w:sz w:val="31"/>
          <w:szCs w:val="31"/>
        </w:rPr>
        <w:t>号</w:t>
      </w:r>
      <w:r>
        <w:rPr>
          <w:rFonts w:ascii="仿宋" w:eastAsia="仿宋" w:hAnsi="仿宋" w:cs="仿宋"/>
          <w:spacing w:val="-3"/>
          <w:sz w:val="31"/>
          <w:szCs w:val="31"/>
        </w:rPr>
        <w:t xml:space="preserve">) </w:t>
      </w:r>
      <w:r>
        <w:rPr>
          <w:rFonts w:ascii="仿宋" w:eastAsia="仿宋" w:hAnsi="仿宋" w:cs="仿宋"/>
          <w:spacing w:val="-3"/>
          <w:sz w:val="31"/>
          <w:szCs w:val="31"/>
        </w:rPr>
        <w:t>第十一条及《债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14"/>
          <w:sz w:val="31"/>
          <w:szCs w:val="31"/>
        </w:rPr>
        <w:t>权</w:t>
      </w:r>
      <w:r>
        <w:rPr>
          <w:rFonts w:ascii="仿宋" w:eastAsia="仿宋" w:hAnsi="仿宋" w:cs="仿宋"/>
          <w:spacing w:val="8"/>
          <w:sz w:val="31"/>
          <w:szCs w:val="31"/>
        </w:rPr>
        <w:t>投资计划实施细则》第五条等相关规定。</w:t>
      </w:r>
    </w:p>
    <w:p w14:paraId="093F9E91" w14:textId="77777777" w:rsidR="00E65C64" w:rsidRDefault="007A0422">
      <w:pPr>
        <w:spacing w:before="7" w:line="336" w:lineRule="auto"/>
        <w:ind w:left="17" w:firstLine="641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15"/>
          <w:sz w:val="31"/>
          <w:szCs w:val="31"/>
        </w:rPr>
        <w:t>(</w:t>
      </w:r>
      <w:r>
        <w:rPr>
          <w:rFonts w:ascii="仿宋" w:eastAsia="仿宋" w:hAnsi="仿宋" w:cs="仿宋"/>
          <w:spacing w:val="15"/>
          <w:sz w:val="31"/>
          <w:szCs w:val="31"/>
        </w:rPr>
        <w:t>二</w:t>
      </w:r>
      <w:r>
        <w:rPr>
          <w:rFonts w:ascii="仿宋" w:eastAsia="仿宋" w:hAnsi="仿宋" w:cs="仿宋"/>
          <w:spacing w:val="15"/>
          <w:sz w:val="31"/>
          <w:szCs w:val="31"/>
        </w:rPr>
        <w:t xml:space="preserve">) </w:t>
      </w:r>
      <w:r>
        <w:rPr>
          <w:rFonts w:ascii="仿宋" w:eastAsia="仿宋" w:hAnsi="仿宋" w:cs="仿宋"/>
          <w:spacing w:val="15"/>
          <w:sz w:val="31"/>
          <w:szCs w:val="31"/>
        </w:rPr>
        <w:t>拟投项目属于《国家发展改革委关于切实做好</w:t>
      </w:r>
      <w:r>
        <w:rPr>
          <w:rFonts w:ascii="仿宋" w:eastAsia="仿宋" w:hAnsi="仿宋" w:cs="仿宋"/>
          <w:spacing w:val="10"/>
          <w:sz w:val="31"/>
          <w:szCs w:val="31"/>
        </w:rPr>
        <w:t>传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17"/>
          <w:sz w:val="31"/>
          <w:szCs w:val="31"/>
        </w:rPr>
        <w:t>统</w:t>
      </w:r>
      <w:r>
        <w:rPr>
          <w:rFonts w:ascii="仿宋" w:eastAsia="仿宋" w:hAnsi="仿宋" w:cs="仿宋"/>
          <w:spacing w:val="15"/>
          <w:sz w:val="31"/>
          <w:szCs w:val="31"/>
        </w:rPr>
        <w:t>基础设施领域政府和社会资本合作有关工作的通知》</w:t>
      </w:r>
      <w:r>
        <w:rPr>
          <w:rFonts w:ascii="仿宋" w:eastAsia="仿宋" w:hAnsi="仿宋" w:cs="仿宋"/>
          <w:spacing w:val="15"/>
          <w:sz w:val="31"/>
          <w:szCs w:val="31"/>
        </w:rPr>
        <w:t>(</w:t>
      </w:r>
      <w:r>
        <w:rPr>
          <w:rFonts w:ascii="仿宋" w:eastAsia="仿宋" w:hAnsi="仿宋" w:cs="仿宋"/>
          <w:spacing w:val="15"/>
          <w:sz w:val="31"/>
          <w:szCs w:val="31"/>
        </w:rPr>
        <w:t>发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4"/>
          <w:sz w:val="31"/>
          <w:szCs w:val="31"/>
        </w:rPr>
        <w:t>改投资〔</w:t>
      </w:r>
      <w:r>
        <w:rPr>
          <w:rFonts w:ascii="仿宋" w:eastAsia="仿宋" w:hAnsi="仿宋" w:cs="仿宋"/>
          <w:spacing w:val="4"/>
          <w:sz w:val="31"/>
          <w:szCs w:val="31"/>
        </w:rPr>
        <w:t>2016</w:t>
      </w:r>
      <w:r>
        <w:rPr>
          <w:rFonts w:ascii="仿宋" w:eastAsia="仿宋" w:hAnsi="仿宋" w:cs="仿宋"/>
          <w:spacing w:val="4"/>
          <w:sz w:val="31"/>
          <w:szCs w:val="31"/>
        </w:rPr>
        <w:t>〕</w:t>
      </w:r>
      <w:r>
        <w:rPr>
          <w:rFonts w:ascii="仿宋" w:eastAsia="仿宋" w:hAnsi="仿宋" w:cs="仿宋"/>
          <w:spacing w:val="2"/>
          <w:sz w:val="31"/>
          <w:szCs w:val="31"/>
        </w:rPr>
        <w:t xml:space="preserve">1744 </w:t>
      </w:r>
      <w:r>
        <w:rPr>
          <w:rFonts w:ascii="仿宋" w:eastAsia="仿宋" w:hAnsi="仿宋" w:cs="仿宋"/>
          <w:spacing w:val="2"/>
          <w:sz w:val="31"/>
          <w:szCs w:val="31"/>
        </w:rPr>
        <w:t>号</w:t>
      </w:r>
      <w:r>
        <w:rPr>
          <w:rFonts w:ascii="仿宋" w:eastAsia="仿宋" w:hAnsi="仿宋" w:cs="仿宋"/>
          <w:spacing w:val="2"/>
          <w:sz w:val="31"/>
          <w:szCs w:val="31"/>
        </w:rPr>
        <w:t xml:space="preserve"> )</w:t>
      </w:r>
      <w:r w:rsidRPr="00250D15">
        <w:rPr>
          <w:rFonts w:ascii="仿宋" w:eastAsia="仿宋" w:hAnsi="仿宋" w:cs="仿宋"/>
          <w:spacing w:val="2"/>
          <w:sz w:val="31"/>
          <w:szCs w:val="31"/>
          <w:highlight w:val="yellow"/>
        </w:rPr>
        <w:t>《国务院办公厅关于创新农村基础</w:t>
      </w:r>
      <w:r w:rsidRPr="00250D15">
        <w:rPr>
          <w:rFonts w:ascii="仿宋" w:eastAsia="仿宋" w:hAnsi="仿宋" w:cs="仿宋"/>
          <w:sz w:val="31"/>
          <w:szCs w:val="31"/>
          <w:highlight w:val="yellow"/>
        </w:rPr>
        <w:t xml:space="preserve"> </w:t>
      </w:r>
      <w:r w:rsidRPr="00250D15">
        <w:rPr>
          <w:rFonts w:ascii="仿宋" w:eastAsia="仿宋" w:hAnsi="仿宋" w:cs="仿宋"/>
          <w:spacing w:val="2"/>
          <w:sz w:val="31"/>
          <w:szCs w:val="31"/>
          <w:highlight w:val="yellow"/>
        </w:rPr>
        <w:t>设施投融资体</w:t>
      </w:r>
      <w:r w:rsidRPr="00250D15">
        <w:rPr>
          <w:rFonts w:ascii="仿宋" w:eastAsia="仿宋" w:hAnsi="仿宋" w:cs="仿宋"/>
          <w:spacing w:val="1"/>
          <w:sz w:val="31"/>
          <w:szCs w:val="31"/>
          <w:highlight w:val="yellow"/>
        </w:rPr>
        <w:t>制机制的指导意见》</w:t>
      </w:r>
      <w:r w:rsidRPr="00250D15">
        <w:rPr>
          <w:rFonts w:ascii="仿宋" w:eastAsia="仿宋" w:hAnsi="仿宋" w:cs="仿宋"/>
          <w:spacing w:val="1"/>
          <w:sz w:val="31"/>
          <w:szCs w:val="31"/>
          <w:highlight w:val="yellow"/>
        </w:rPr>
        <w:t>(</w:t>
      </w:r>
      <w:r w:rsidRPr="00250D15">
        <w:rPr>
          <w:rFonts w:ascii="仿宋" w:eastAsia="仿宋" w:hAnsi="仿宋" w:cs="仿宋"/>
          <w:spacing w:val="1"/>
          <w:sz w:val="31"/>
          <w:szCs w:val="31"/>
          <w:highlight w:val="yellow"/>
        </w:rPr>
        <w:t>国办发</w:t>
      </w:r>
      <w:r w:rsidRPr="00250D15">
        <w:rPr>
          <w:rFonts w:ascii="仿宋" w:eastAsia="仿宋" w:hAnsi="仿宋" w:cs="仿宋"/>
          <w:spacing w:val="1"/>
          <w:sz w:val="31"/>
          <w:szCs w:val="31"/>
          <w:highlight w:val="yellow"/>
        </w:rPr>
        <w:t xml:space="preserve">(2017)17 </w:t>
      </w:r>
      <w:r w:rsidRPr="00250D15">
        <w:rPr>
          <w:rFonts w:ascii="仿宋" w:eastAsia="仿宋" w:hAnsi="仿宋" w:cs="仿宋"/>
          <w:spacing w:val="1"/>
          <w:sz w:val="31"/>
          <w:szCs w:val="31"/>
          <w:highlight w:val="yellow"/>
        </w:rPr>
        <w:t>号</w:t>
      </w:r>
      <w:r w:rsidRPr="00250D15">
        <w:rPr>
          <w:rFonts w:ascii="仿宋" w:eastAsia="仿宋" w:hAnsi="仿宋" w:cs="仿宋"/>
          <w:spacing w:val="1"/>
          <w:sz w:val="31"/>
          <w:szCs w:val="31"/>
          <w:highlight w:val="yellow"/>
        </w:rPr>
        <w:t>)</w:t>
      </w:r>
      <w:r>
        <w:rPr>
          <w:rFonts w:ascii="仿宋" w:eastAsia="仿宋" w:hAnsi="仿宋" w:cs="仿宋"/>
          <w:spacing w:val="1"/>
          <w:sz w:val="31"/>
          <w:szCs w:val="31"/>
        </w:rPr>
        <w:t>《国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19"/>
          <w:sz w:val="31"/>
          <w:szCs w:val="31"/>
        </w:rPr>
        <w:t>务</w:t>
      </w:r>
      <w:r>
        <w:rPr>
          <w:rFonts w:ascii="仿宋" w:eastAsia="仿宋" w:hAnsi="仿宋" w:cs="仿宋"/>
          <w:spacing w:val="15"/>
          <w:sz w:val="31"/>
          <w:szCs w:val="31"/>
        </w:rPr>
        <w:t>院办公厅关于保持基础设施领域补短板力度的指导意见》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14"/>
          <w:sz w:val="31"/>
          <w:szCs w:val="31"/>
        </w:rPr>
        <w:t>(</w:t>
      </w:r>
      <w:r>
        <w:rPr>
          <w:rFonts w:ascii="仿宋" w:eastAsia="仿宋" w:hAnsi="仿宋" w:cs="仿宋"/>
          <w:spacing w:val="14"/>
          <w:sz w:val="31"/>
          <w:szCs w:val="31"/>
        </w:rPr>
        <w:t>国办</w:t>
      </w:r>
      <w:r>
        <w:rPr>
          <w:rFonts w:ascii="仿宋" w:eastAsia="仿宋" w:hAnsi="仿宋" w:cs="仿宋"/>
          <w:spacing w:val="10"/>
          <w:sz w:val="31"/>
          <w:szCs w:val="31"/>
        </w:rPr>
        <w:t>发</w:t>
      </w:r>
      <w:r>
        <w:rPr>
          <w:rFonts w:ascii="仿宋" w:eastAsia="仿宋" w:hAnsi="仿宋" w:cs="仿宋"/>
          <w:spacing w:val="7"/>
          <w:sz w:val="31"/>
          <w:szCs w:val="31"/>
        </w:rPr>
        <w:t>〔</w:t>
      </w:r>
      <w:r>
        <w:rPr>
          <w:rFonts w:ascii="仿宋" w:eastAsia="仿宋" w:hAnsi="仿宋" w:cs="仿宋"/>
          <w:spacing w:val="7"/>
          <w:sz w:val="31"/>
          <w:szCs w:val="31"/>
        </w:rPr>
        <w:t>2018</w:t>
      </w:r>
      <w:r>
        <w:rPr>
          <w:rFonts w:ascii="仿宋" w:eastAsia="仿宋" w:hAnsi="仿宋" w:cs="仿宋"/>
          <w:spacing w:val="7"/>
          <w:sz w:val="31"/>
          <w:szCs w:val="31"/>
        </w:rPr>
        <w:t>〕</w:t>
      </w:r>
      <w:r>
        <w:rPr>
          <w:rFonts w:ascii="仿宋" w:eastAsia="仿宋" w:hAnsi="仿宋" w:cs="仿宋"/>
          <w:spacing w:val="7"/>
          <w:sz w:val="31"/>
          <w:szCs w:val="31"/>
        </w:rPr>
        <w:t xml:space="preserve">101 </w:t>
      </w:r>
      <w:r>
        <w:rPr>
          <w:rFonts w:ascii="仿宋" w:eastAsia="仿宋" w:hAnsi="仿宋" w:cs="仿宋"/>
          <w:spacing w:val="7"/>
          <w:sz w:val="31"/>
          <w:szCs w:val="31"/>
        </w:rPr>
        <w:t>号</w:t>
      </w:r>
      <w:r>
        <w:rPr>
          <w:rFonts w:ascii="仿宋" w:eastAsia="仿宋" w:hAnsi="仿宋" w:cs="仿宋"/>
          <w:spacing w:val="7"/>
          <w:sz w:val="31"/>
          <w:szCs w:val="31"/>
        </w:rPr>
        <w:t>)</w:t>
      </w:r>
      <w:r>
        <w:rPr>
          <w:rFonts w:ascii="仿宋" w:eastAsia="仿宋" w:hAnsi="仿宋" w:cs="仿宋"/>
          <w:spacing w:val="7"/>
          <w:sz w:val="31"/>
          <w:szCs w:val="31"/>
        </w:rPr>
        <w:t>《中国证监会、国家发展改革委关</w:t>
      </w:r>
    </w:p>
    <w:p w14:paraId="68B2DFB0" w14:textId="77777777" w:rsidR="00E65C64" w:rsidRDefault="00E65C64">
      <w:pPr>
        <w:sectPr w:rsidR="00E65C64" w:rsidSect="00B97071">
          <w:pgSz w:w="11907" w:h="16839"/>
          <w:pgMar w:top="1431" w:right="1648" w:bottom="400" w:left="1785" w:header="0" w:footer="0" w:gutter="0"/>
          <w:cols w:space="720"/>
        </w:sectPr>
      </w:pPr>
    </w:p>
    <w:p w14:paraId="313C59ED" w14:textId="77777777" w:rsidR="00E65C64" w:rsidRDefault="007A0422">
      <w:pPr>
        <w:spacing w:before="194" w:line="333" w:lineRule="auto"/>
        <w:ind w:left="18" w:right="98" w:firstLine="23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4"/>
          <w:sz w:val="31"/>
          <w:szCs w:val="31"/>
        </w:rPr>
        <w:lastRenderedPageBreak/>
        <w:t>于推进</w:t>
      </w:r>
      <w:r>
        <w:rPr>
          <w:rFonts w:ascii="仿宋" w:eastAsia="仿宋" w:hAnsi="仿宋" w:cs="仿宋"/>
          <w:spacing w:val="3"/>
          <w:sz w:val="31"/>
          <w:szCs w:val="31"/>
        </w:rPr>
        <w:t>基</w:t>
      </w:r>
      <w:r>
        <w:rPr>
          <w:rFonts w:ascii="仿宋" w:eastAsia="仿宋" w:hAnsi="仿宋" w:cs="仿宋"/>
          <w:spacing w:val="2"/>
          <w:sz w:val="31"/>
          <w:szCs w:val="31"/>
        </w:rPr>
        <w:t>础设施领域不动产投资信托基金</w:t>
      </w:r>
      <w:r>
        <w:rPr>
          <w:rFonts w:ascii="仿宋" w:eastAsia="仿宋" w:hAnsi="仿宋" w:cs="仿宋"/>
          <w:spacing w:val="2"/>
          <w:sz w:val="31"/>
          <w:szCs w:val="31"/>
        </w:rPr>
        <w:t xml:space="preserve">( </w:t>
      </w:r>
      <w:r>
        <w:rPr>
          <w:rFonts w:ascii="仿宋" w:eastAsia="仿宋" w:hAnsi="仿宋" w:cs="仿宋"/>
          <w:sz w:val="31"/>
          <w:szCs w:val="31"/>
        </w:rPr>
        <w:t>REITs</w:t>
      </w:r>
      <w:r>
        <w:rPr>
          <w:rFonts w:ascii="仿宋" w:eastAsia="仿宋" w:hAnsi="仿宋" w:cs="仿宋"/>
          <w:spacing w:val="2"/>
          <w:sz w:val="31"/>
          <w:szCs w:val="31"/>
        </w:rPr>
        <w:t xml:space="preserve"> )</w:t>
      </w:r>
      <w:r>
        <w:rPr>
          <w:rFonts w:ascii="仿宋" w:eastAsia="仿宋" w:hAnsi="仿宋" w:cs="仿宋"/>
          <w:spacing w:val="2"/>
          <w:sz w:val="31"/>
          <w:szCs w:val="31"/>
        </w:rPr>
        <w:t>试点相关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4"/>
          <w:sz w:val="31"/>
          <w:szCs w:val="31"/>
        </w:rPr>
        <w:t>工作的通知》</w:t>
      </w:r>
      <w:r>
        <w:rPr>
          <w:rFonts w:ascii="仿宋" w:eastAsia="仿宋" w:hAnsi="仿宋" w:cs="仿宋"/>
          <w:spacing w:val="4"/>
          <w:sz w:val="31"/>
          <w:szCs w:val="31"/>
        </w:rPr>
        <w:t>(</w:t>
      </w:r>
      <w:r>
        <w:rPr>
          <w:rFonts w:ascii="仿宋" w:eastAsia="仿宋" w:hAnsi="仿宋" w:cs="仿宋"/>
          <w:spacing w:val="4"/>
          <w:sz w:val="31"/>
          <w:szCs w:val="31"/>
        </w:rPr>
        <w:t>证监发</w:t>
      </w:r>
      <w:r>
        <w:rPr>
          <w:rFonts w:ascii="仿宋" w:eastAsia="仿宋" w:hAnsi="仿宋" w:cs="仿宋"/>
          <w:spacing w:val="2"/>
          <w:sz w:val="31"/>
          <w:szCs w:val="31"/>
        </w:rPr>
        <w:t>〔</w:t>
      </w:r>
      <w:r>
        <w:rPr>
          <w:rFonts w:ascii="仿宋" w:eastAsia="仿宋" w:hAnsi="仿宋" w:cs="仿宋"/>
          <w:spacing w:val="2"/>
          <w:sz w:val="31"/>
          <w:szCs w:val="31"/>
        </w:rPr>
        <w:t>2020</w:t>
      </w:r>
      <w:r>
        <w:rPr>
          <w:rFonts w:ascii="仿宋" w:eastAsia="仿宋" w:hAnsi="仿宋" w:cs="仿宋"/>
          <w:spacing w:val="2"/>
          <w:sz w:val="31"/>
          <w:szCs w:val="31"/>
        </w:rPr>
        <w:t>〕</w:t>
      </w:r>
      <w:r>
        <w:rPr>
          <w:rFonts w:ascii="仿宋" w:eastAsia="仿宋" w:hAnsi="仿宋" w:cs="仿宋"/>
          <w:spacing w:val="2"/>
          <w:sz w:val="31"/>
          <w:szCs w:val="31"/>
        </w:rPr>
        <w:t xml:space="preserve">40 </w:t>
      </w:r>
      <w:r>
        <w:rPr>
          <w:rFonts w:ascii="仿宋" w:eastAsia="仿宋" w:hAnsi="仿宋" w:cs="仿宋"/>
          <w:spacing w:val="2"/>
          <w:sz w:val="31"/>
          <w:szCs w:val="31"/>
        </w:rPr>
        <w:t>号</w:t>
      </w:r>
      <w:r>
        <w:rPr>
          <w:rFonts w:ascii="仿宋" w:eastAsia="仿宋" w:hAnsi="仿宋" w:cs="仿宋"/>
          <w:spacing w:val="2"/>
          <w:sz w:val="31"/>
          <w:szCs w:val="31"/>
        </w:rPr>
        <w:t>)</w:t>
      </w:r>
      <w:r w:rsidRPr="00250D15">
        <w:rPr>
          <w:rFonts w:ascii="仿宋" w:eastAsia="仿宋" w:hAnsi="仿宋" w:cs="仿宋"/>
          <w:spacing w:val="2"/>
          <w:sz w:val="31"/>
          <w:szCs w:val="31"/>
        </w:rPr>
        <w:t>《国家发展改革委办公</w:t>
      </w:r>
      <w:r w:rsidRPr="00250D15">
        <w:rPr>
          <w:rFonts w:ascii="仿宋" w:eastAsia="仿宋" w:hAnsi="仿宋" w:cs="仿宋"/>
          <w:sz w:val="31"/>
          <w:szCs w:val="31"/>
        </w:rPr>
        <w:t xml:space="preserve"> </w:t>
      </w:r>
      <w:r w:rsidRPr="00250D15">
        <w:rPr>
          <w:rFonts w:ascii="仿宋" w:eastAsia="仿宋" w:hAnsi="仿宋" w:cs="仿宋"/>
          <w:spacing w:val="6"/>
          <w:sz w:val="31"/>
          <w:szCs w:val="31"/>
        </w:rPr>
        <w:t>厅关于</w:t>
      </w:r>
      <w:r w:rsidRPr="00250D15">
        <w:rPr>
          <w:rFonts w:ascii="仿宋" w:eastAsia="仿宋" w:hAnsi="仿宋" w:cs="仿宋"/>
          <w:spacing w:val="3"/>
          <w:sz w:val="31"/>
          <w:szCs w:val="31"/>
        </w:rPr>
        <w:t>做好基础设施领域不动产投资信托基金</w:t>
      </w:r>
      <w:r w:rsidRPr="00250D15">
        <w:rPr>
          <w:rFonts w:ascii="仿宋" w:eastAsia="仿宋" w:hAnsi="仿宋" w:cs="仿宋"/>
          <w:spacing w:val="3"/>
          <w:sz w:val="31"/>
          <w:szCs w:val="31"/>
        </w:rPr>
        <w:t xml:space="preserve">( </w:t>
      </w:r>
      <w:r w:rsidRPr="00250D15">
        <w:rPr>
          <w:rFonts w:ascii="仿宋" w:eastAsia="仿宋" w:hAnsi="仿宋" w:cs="仿宋"/>
          <w:sz w:val="31"/>
          <w:szCs w:val="31"/>
        </w:rPr>
        <w:t>REITs</w:t>
      </w:r>
      <w:r w:rsidRPr="00250D15">
        <w:rPr>
          <w:rFonts w:ascii="仿宋" w:eastAsia="仿宋" w:hAnsi="仿宋" w:cs="仿宋"/>
          <w:spacing w:val="3"/>
          <w:sz w:val="31"/>
          <w:szCs w:val="31"/>
        </w:rPr>
        <w:t xml:space="preserve"> )</w:t>
      </w:r>
      <w:r w:rsidRPr="00250D15">
        <w:rPr>
          <w:rFonts w:ascii="仿宋" w:eastAsia="仿宋" w:hAnsi="仿宋" w:cs="仿宋"/>
          <w:spacing w:val="3"/>
          <w:sz w:val="31"/>
          <w:szCs w:val="31"/>
        </w:rPr>
        <w:t>试点</w:t>
      </w:r>
      <w:r w:rsidRPr="00250D15">
        <w:rPr>
          <w:rFonts w:ascii="仿宋" w:eastAsia="仿宋" w:hAnsi="仿宋" w:cs="仿宋"/>
          <w:sz w:val="31"/>
          <w:szCs w:val="31"/>
        </w:rPr>
        <w:t xml:space="preserve"> </w:t>
      </w:r>
      <w:r w:rsidRPr="00250D15">
        <w:rPr>
          <w:rFonts w:ascii="仿宋" w:eastAsia="仿宋" w:hAnsi="仿宋" w:cs="仿宋"/>
          <w:spacing w:val="14"/>
          <w:sz w:val="31"/>
          <w:szCs w:val="31"/>
        </w:rPr>
        <w:t>项目申</w:t>
      </w:r>
      <w:r w:rsidRPr="00250D15">
        <w:rPr>
          <w:rFonts w:ascii="仿宋" w:eastAsia="仿宋" w:hAnsi="仿宋" w:cs="仿宋"/>
          <w:spacing w:val="8"/>
          <w:sz w:val="31"/>
          <w:szCs w:val="31"/>
        </w:rPr>
        <w:t>报</w:t>
      </w:r>
      <w:r w:rsidRPr="00250D15">
        <w:rPr>
          <w:rFonts w:ascii="仿宋" w:eastAsia="仿宋" w:hAnsi="仿宋" w:cs="仿宋"/>
          <w:spacing w:val="7"/>
          <w:sz w:val="31"/>
          <w:szCs w:val="31"/>
        </w:rPr>
        <w:t>工作的通知》</w:t>
      </w:r>
      <w:r w:rsidRPr="00250D15">
        <w:rPr>
          <w:rFonts w:ascii="仿宋" w:eastAsia="仿宋" w:hAnsi="仿宋" w:cs="仿宋"/>
          <w:spacing w:val="7"/>
          <w:sz w:val="31"/>
          <w:szCs w:val="31"/>
        </w:rPr>
        <w:t>(</w:t>
      </w:r>
      <w:r w:rsidRPr="00250D15">
        <w:rPr>
          <w:rFonts w:ascii="仿宋" w:eastAsia="仿宋" w:hAnsi="仿宋" w:cs="仿宋"/>
          <w:spacing w:val="7"/>
          <w:sz w:val="31"/>
          <w:szCs w:val="31"/>
        </w:rPr>
        <w:t>发改办投资〔</w:t>
      </w:r>
      <w:r w:rsidRPr="00250D15">
        <w:rPr>
          <w:rFonts w:ascii="仿宋" w:eastAsia="仿宋" w:hAnsi="仿宋" w:cs="仿宋"/>
          <w:spacing w:val="7"/>
          <w:sz w:val="31"/>
          <w:szCs w:val="31"/>
        </w:rPr>
        <w:t>2020</w:t>
      </w:r>
      <w:r w:rsidRPr="00250D15">
        <w:rPr>
          <w:rFonts w:ascii="仿宋" w:eastAsia="仿宋" w:hAnsi="仿宋" w:cs="仿宋"/>
          <w:spacing w:val="7"/>
          <w:sz w:val="31"/>
          <w:szCs w:val="31"/>
        </w:rPr>
        <w:t>〕</w:t>
      </w:r>
      <w:r w:rsidRPr="00250D15">
        <w:rPr>
          <w:rFonts w:ascii="仿宋" w:eastAsia="仿宋" w:hAnsi="仿宋" w:cs="仿宋"/>
          <w:spacing w:val="7"/>
          <w:sz w:val="31"/>
          <w:szCs w:val="31"/>
        </w:rPr>
        <w:t xml:space="preserve">586 </w:t>
      </w:r>
      <w:r w:rsidRPr="00250D15">
        <w:rPr>
          <w:rFonts w:ascii="仿宋" w:eastAsia="仿宋" w:hAnsi="仿宋" w:cs="仿宋"/>
          <w:spacing w:val="7"/>
          <w:sz w:val="31"/>
          <w:szCs w:val="31"/>
        </w:rPr>
        <w:t>号</w:t>
      </w:r>
      <w:r w:rsidRPr="00250D15">
        <w:rPr>
          <w:rFonts w:ascii="仿宋" w:eastAsia="仿宋" w:hAnsi="仿宋" w:cs="仿宋"/>
          <w:spacing w:val="7"/>
          <w:sz w:val="31"/>
          <w:szCs w:val="31"/>
        </w:rPr>
        <w:t>)</w:t>
      </w:r>
      <w:r w:rsidRPr="00250D15">
        <w:rPr>
          <w:rFonts w:ascii="仿宋" w:eastAsia="仿宋" w:hAnsi="仿宋" w:cs="仿宋"/>
          <w:spacing w:val="7"/>
          <w:sz w:val="31"/>
          <w:szCs w:val="31"/>
        </w:rPr>
        <w:t>《国家</w:t>
      </w:r>
      <w:r w:rsidRPr="00250D15">
        <w:rPr>
          <w:rFonts w:ascii="仿宋" w:eastAsia="仿宋" w:hAnsi="仿宋" w:cs="仿宋"/>
          <w:sz w:val="31"/>
          <w:szCs w:val="31"/>
        </w:rPr>
        <w:t xml:space="preserve"> </w:t>
      </w:r>
      <w:r w:rsidRPr="00250D15">
        <w:rPr>
          <w:rFonts w:ascii="仿宋" w:eastAsia="仿宋" w:hAnsi="仿宋" w:cs="仿宋"/>
          <w:spacing w:val="23"/>
          <w:sz w:val="31"/>
          <w:szCs w:val="31"/>
        </w:rPr>
        <w:t>发</w:t>
      </w:r>
      <w:r w:rsidRPr="00250D15">
        <w:rPr>
          <w:rFonts w:ascii="仿宋" w:eastAsia="仿宋" w:hAnsi="仿宋" w:cs="仿宋"/>
          <w:spacing w:val="22"/>
          <w:sz w:val="31"/>
          <w:szCs w:val="31"/>
        </w:rPr>
        <w:t>展改革委关于进一步做好基础设施领域不动产投资信托</w:t>
      </w:r>
      <w:r w:rsidRPr="00250D15">
        <w:rPr>
          <w:rFonts w:ascii="仿宋" w:eastAsia="仿宋" w:hAnsi="仿宋" w:cs="仿宋"/>
          <w:sz w:val="31"/>
          <w:szCs w:val="31"/>
        </w:rPr>
        <w:t xml:space="preserve"> </w:t>
      </w:r>
      <w:r w:rsidRPr="00250D15">
        <w:rPr>
          <w:rFonts w:ascii="仿宋" w:eastAsia="仿宋" w:hAnsi="仿宋" w:cs="仿宋"/>
          <w:spacing w:val="-3"/>
          <w:sz w:val="31"/>
          <w:szCs w:val="31"/>
        </w:rPr>
        <w:t>基</w:t>
      </w:r>
      <w:r w:rsidRPr="00250D15">
        <w:rPr>
          <w:rFonts w:ascii="仿宋" w:eastAsia="仿宋" w:hAnsi="仿宋" w:cs="仿宋"/>
          <w:spacing w:val="-2"/>
          <w:sz w:val="31"/>
          <w:szCs w:val="31"/>
        </w:rPr>
        <w:t>金</w:t>
      </w:r>
      <w:r w:rsidRPr="00250D15">
        <w:rPr>
          <w:rFonts w:ascii="仿宋" w:eastAsia="仿宋" w:hAnsi="仿宋" w:cs="仿宋"/>
          <w:spacing w:val="-2"/>
          <w:sz w:val="31"/>
          <w:szCs w:val="31"/>
        </w:rPr>
        <w:t>( REITs )</w:t>
      </w:r>
      <w:r w:rsidRPr="00250D15">
        <w:rPr>
          <w:rFonts w:ascii="仿宋" w:eastAsia="仿宋" w:hAnsi="仿宋" w:cs="仿宋"/>
          <w:spacing w:val="-2"/>
          <w:sz w:val="31"/>
          <w:szCs w:val="31"/>
        </w:rPr>
        <w:t>试点工作的通知》</w:t>
      </w:r>
      <w:r w:rsidRPr="00250D15">
        <w:rPr>
          <w:rFonts w:ascii="仿宋" w:eastAsia="仿宋" w:hAnsi="仿宋" w:cs="仿宋"/>
          <w:spacing w:val="-2"/>
          <w:sz w:val="31"/>
          <w:szCs w:val="31"/>
        </w:rPr>
        <w:t>(</w:t>
      </w:r>
      <w:r w:rsidRPr="00250D15">
        <w:rPr>
          <w:rFonts w:ascii="仿宋" w:eastAsia="仿宋" w:hAnsi="仿宋" w:cs="仿宋"/>
          <w:spacing w:val="-2"/>
          <w:sz w:val="31"/>
          <w:szCs w:val="31"/>
        </w:rPr>
        <w:t>发改投资〔</w:t>
      </w:r>
      <w:r w:rsidRPr="00250D15">
        <w:rPr>
          <w:rFonts w:ascii="仿宋" w:eastAsia="仿宋" w:hAnsi="仿宋" w:cs="仿宋"/>
          <w:spacing w:val="-2"/>
          <w:sz w:val="31"/>
          <w:szCs w:val="31"/>
        </w:rPr>
        <w:t>2021</w:t>
      </w:r>
      <w:r w:rsidRPr="00250D15">
        <w:rPr>
          <w:rFonts w:ascii="仿宋" w:eastAsia="仿宋" w:hAnsi="仿宋" w:cs="仿宋"/>
          <w:spacing w:val="-2"/>
          <w:sz w:val="31"/>
          <w:szCs w:val="31"/>
        </w:rPr>
        <w:t>〕</w:t>
      </w:r>
      <w:r w:rsidRPr="00250D15">
        <w:rPr>
          <w:rFonts w:ascii="仿宋" w:eastAsia="仿宋" w:hAnsi="仿宋" w:cs="仿宋"/>
          <w:spacing w:val="-2"/>
          <w:sz w:val="31"/>
          <w:szCs w:val="31"/>
        </w:rPr>
        <w:t xml:space="preserve">958 </w:t>
      </w:r>
      <w:r w:rsidRPr="00250D15">
        <w:rPr>
          <w:rFonts w:ascii="仿宋" w:eastAsia="仿宋" w:hAnsi="仿宋" w:cs="仿宋"/>
          <w:spacing w:val="-2"/>
          <w:sz w:val="31"/>
          <w:szCs w:val="31"/>
        </w:rPr>
        <w:t>号</w:t>
      </w:r>
      <w:r w:rsidRPr="00250D15">
        <w:rPr>
          <w:rFonts w:ascii="仿宋" w:eastAsia="仿宋" w:hAnsi="仿宋" w:cs="仿宋"/>
          <w:spacing w:val="-2"/>
          <w:sz w:val="31"/>
          <w:szCs w:val="31"/>
        </w:rPr>
        <w:t>)</w:t>
      </w:r>
      <w:r w:rsidRPr="00250D15">
        <w:rPr>
          <w:rFonts w:ascii="仿宋" w:eastAsia="仿宋" w:hAnsi="仿宋" w:cs="仿宋"/>
          <w:sz w:val="31"/>
          <w:szCs w:val="31"/>
        </w:rPr>
        <w:t xml:space="preserve"> </w:t>
      </w:r>
      <w:r w:rsidRPr="00250D15">
        <w:rPr>
          <w:rFonts w:ascii="仿宋" w:eastAsia="仿宋" w:hAnsi="仿宋" w:cs="仿宋"/>
          <w:spacing w:val="23"/>
          <w:sz w:val="31"/>
          <w:szCs w:val="31"/>
        </w:rPr>
        <w:t>《</w:t>
      </w:r>
      <w:r w:rsidRPr="00250D15">
        <w:rPr>
          <w:rFonts w:ascii="仿宋" w:eastAsia="仿宋" w:hAnsi="仿宋" w:cs="仿宋"/>
          <w:spacing w:val="22"/>
          <w:sz w:val="31"/>
          <w:szCs w:val="31"/>
        </w:rPr>
        <w:t>国务院办公厅关于进一步盘活存量资产扩大有效投资的</w:t>
      </w:r>
      <w:r w:rsidRPr="00250D15">
        <w:rPr>
          <w:rFonts w:ascii="仿宋" w:eastAsia="仿宋" w:hAnsi="仿宋" w:cs="仿宋"/>
          <w:sz w:val="31"/>
          <w:szCs w:val="31"/>
        </w:rPr>
        <w:t xml:space="preserve"> </w:t>
      </w:r>
      <w:r w:rsidRPr="00250D15">
        <w:rPr>
          <w:rFonts w:ascii="仿宋" w:eastAsia="仿宋" w:hAnsi="仿宋" w:cs="仿宋"/>
          <w:spacing w:val="4"/>
          <w:sz w:val="31"/>
          <w:szCs w:val="31"/>
        </w:rPr>
        <w:t>意见》</w:t>
      </w:r>
      <w:r w:rsidRPr="00250D15">
        <w:rPr>
          <w:rFonts w:ascii="仿宋" w:eastAsia="仿宋" w:hAnsi="仿宋" w:cs="仿宋"/>
          <w:spacing w:val="4"/>
          <w:sz w:val="31"/>
          <w:szCs w:val="31"/>
        </w:rPr>
        <w:t>(</w:t>
      </w:r>
      <w:r w:rsidRPr="00250D15">
        <w:rPr>
          <w:rFonts w:ascii="仿宋" w:eastAsia="仿宋" w:hAnsi="仿宋" w:cs="仿宋"/>
          <w:spacing w:val="4"/>
          <w:sz w:val="31"/>
          <w:szCs w:val="31"/>
        </w:rPr>
        <w:t>国办发〔</w:t>
      </w:r>
      <w:r w:rsidRPr="00250D15">
        <w:rPr>
          <w:rFonts w:ascii="仿宋" w:eastAsia="仿宋" w:hAnsi="仿宋" w:cs="仿宋"/>
          <w:spacing w:val="4"/>
          <w:sz w:val="31"/>
          <w:szCs w:val="31"/>
        </w:rPr>
        <w:t>20</w:t>
      </w:r>
      <w:r w:rsidRPr="00250D15">
        <w:rPr>
          <w:rFonts w:ascii="仿宋" w:eastAsia="仿宋" w:hAnsi="仿宋" w:cs="仿宋"/>
          <w:spacing w:val="2"/>
          <w:sz w:val="31"/>
          <w:szCs w:val="31"/>
        </w:rPr>
        <w:t>22</w:t>
      </w:r>
      <w:r w:rsidRPr="00250D15">
        <w:rPr>
          <w:rFonts w:ascii="仿宋" w:eastAsia="仿宋" w:hAnsi="仿宋" w:cs="仿宋"/>
          <w:spacing w:val="2"/>
          <w:sz w:val="31"/>
          <w:szCs w:val="31"/>
        </w:rPr>
        <w:t>〕</w:t>
      </w:r>
      <w:r w:rsidRPr="00250D15">
        <w:rPr>
          <w:rFonts w:ascii="仿宋" w:eastAsia="仿宋" w:hAnsi="仿宋" w:cs="仿宋"/>
          <w:spacing w:val="2"/>
          <w:sz w:val="31"/>
          <w:szCs w:val="31"/>
        </w:rPr>
        <w:t xml:space="preserve">19 </w:t>
      </w:r>
      <w:r w:rsidRPr="00250D15">
        <w:rPr>
          <w:rFonts w:ascii="仿宋" w:eastAsia="仿宋" w:hAnsi="仿宋" w:cs="仿宋"/>
          <w:spacing w:val="2"/>
          <w:sz w:val="31"/>
          <w:szCs w:val="31"/>
        </w:rPr>
        <w:t>号</w:t>
      </w:r>
      <w:r w:rsidRPr="00250D15">
        <w:rPr>
          <w:rFonts w:ascii="仿宋" w:eastAsia="仿宋" w:hAnsi="仿宋" w:cs="仿宋"/>
          <w:spacing w:val="2"/>
          <w:sz w:val="31"/>
          <w:szCs w:val="31"/>
        </w:rPr>
        <w:t>)</w:t>
      </w:r>
      <w:r w:rsidRPr="00250D15">
        <w:rPr>
          <w:rFonts w:ascii="仿宋" w:eastAsia="仿宋" w:hAnsi="仿宋" w:cs="仿宋"/>
          <w:spacing w:val="2"/>
          <w:sz w:val="31"/>
          <w:szCs w:val="31"/>
        </w:rPr>
        <w:t>《关于加快推进城镇环境基础</w:t>
      </w:r>
      <w:r w:rsidRPr="00250D15">
        <w:rPr>
          <w:rFonts w:ascii="仿宋" w:eastAsia="仿宋" w:hAnsi="仿宋" w:cs="仿宋"/>
          <w:sz w:val="31"/>
          <w:szCs w:val="31"/>
        </w:rPr>
        <w:t xml:space="preserve"> </w:t>
      </w:r>
      <w:r w:rsidRPr="00250D15">
        <w:rPr>
          <w:rFonts w:ascii="仿宋" w:eastAsia="仿宋" w:hAnsi="仿宋" w:cs="仿宋"/>
          <w:spacing w:val="8"/>
          <w:sz w:val="31"/>
          <w:szCs w:val="31"/>
        </w:rPr>
        <w:t>设施建设指导意见》</w:t>
      </w:r>
      <w:r w:rsidRPr="00250D15">
        <w:rPr>
          <w:rFonts w:ascii="仿宋" w:eastAsia="仿宋" w:hAnsi="仿宋" w:cs="仿宋"/>
          <w:spacing w:val="8"/>
          <w:sz w:val="31"/>
          <w:szCs w:val="31"/>
        </w:rPr>
        <w:t>(</w:t>
      </w:r>
      <w:r w:rsidRPr="00250D15">
        <w:rPr>
          <w:rFonts w:ascii="仿宋" w:eastAsia="仿宋" w:hAnsi="仿宋" w:cs="仿宋"/>
          <w:spacing w:val="8"/>
          <w:sz w:val="31"/>
          <w:szCs w:val="31"/>
        </w:rPr>
        <w:t>国办函〔</w:t>
      </w:r>
      <w:r w:rsidRPr="00250D15">
        <w:rPr>
          <w:rFonts w:ascii="仿宋" w:eastAsia="仿宋" w:hAnsi="仿宋" w:cs="仿宋"/>
          <w:spacing w:val="8"/>
          <w:sz w:val="31"/>
          <w:szCs w:val="31"/>
        </w:rPr>
        <w:t>2022</w:t>
      </w:r>
      <w:r w:rsidRPr="00250D15">
        <w:rPr>
          <w:rFonts w:ascii="仿宋" w:eastAsia="仿宋" w:hAnsi="仿宋" w:cs="仿宋"/>
          <w:spacing w:val="8"/>
          <w:sz w:val="31"/>
          <w:szCs w:val="31"/>
        </w:rPr>
        <w:t>〕</w:t>
      </w:r>
      <w:r w:rsidRPr="00250D15">
        <w:rPr>
          <w:rFonts w:ascii="仿宋" w:eastAsia="仿宋" w:hAnsi="仿宋" w:cs="仿宋"/>
          <w:spacing w:val="8"/>
          <w:sz w:val="31"/>
          <w:szCs w:val="31"/>
        </w:rPr>
        <w:t xml:space="preserve">7 </w:t>
      </w:r>
      <w:r w:rsidRPr="00250D15">
        <w:rPr>
          <w:rFonts w:ascii="仿宋" w:eastAsia="仿宋" w:hAnsi="仿宋" w:cs="仿宋"/>
          <w:spacing w:val="8"/>
          <w:sz w:val="31"/>
          <w:szCs w:val="31"/>
        </w:rPr>
        <w:t>号</w:t>
      </w:r>
      <w:r w:rsidRPr="00250D15">
        <w:rPr>
          <w:rFonts w:ascii="仿宋" w:eastAsia="仿宋" w:hAnsi="仿宋" w:cs="仿宋"/>
          <w:spacing w:val="8"/>
          <w:sz w:val="31"/>
          <w:szCs w:val="31"/>
        </w:rPr>
        <w:t>)</w:t>
      </w:r>
      <w:r w:rsidRPr="00250D15">
        <w:rPr>
          <w:rFonts w:ascii="仿宋" w:eastAsia="仿宋" w:hAnsi="仿宋" w:cs="仿宋"/>
          <w:spacing w:val="8"/>
          <w:sz w:val="31"/>
          <w:szCs w:val="31"/>
        </w:rPr>
        <w:t>《中国银保监</w:t>
      </w:r>
      <w:r w:rsidRPr="00250D15">
        <w:rPr>
          <w:rFonts w:ascii="仿宋" w:eastAsia="仿宋" w:hAnsi="仿宋" w:cs="仿宋"/>
          <w:spacing w:val="7"/>
          <w:sz w:val="31"/>
          <w:szCs w:val="31"/>
        </w:rPr>
        <w:t>会</w:t>
      </w:r>
      <w:r w:rsidRPr="00250D15">
        <w:rPr>
          <w:rFonts w:ascii="仿宋" w:eastAsia="仿宋" w:hAnsi="仿宋" w:cs="仿宋"/>
          <w:sz w:val="31"/>
          <w:szCs w:val="31"/>
        </w:rPr>
        <w:t xml:space="preserve"> </w:t>
      </w:r>
      <w:r w:rsidRPr="00250D15">
        <w:rPr>
          <w:rFonts w:ascii="仿宋" w:eastAsia="仿宋" w:hAnsi="仿宋" w:cs="仿宋"/>
          <w:spacing w:val="23"/>
          <w:sz w:val="31"/>
          <w:szCs w:val="31"/>
        </w:rPr>
        <w:t>住</w:t>
      </w:r>
      <w:r w:rsidRPr="00250D15">
        <w:rPr>
          <w:rFonts w:ascii="仿宋" w:eastAsia="仿宋" w:hAnsi="仿宋" w:cs="仿宋"/>
          <w:spacing w:val="22"/>
          <w:sz w:val="31"/>
          <w:szCs w:val="31"/>
        </w:rPr>
        <w:t>房和城乡建设部关于银行保险机构支持保障性租赁住房</w:t>
      </w:r>
      <w:r w:rsidRPr="00250D15">
        <w:rPr>
          <w:rFonts w:ascii="仿宋" w:eastAsia="仿宋" w:hAnsi="仿宋" w:cs="仿宋"/>
          <w:sz w:val="31"/>
          <w:szCs w:val="31"/>
        </w:rPr>
        <w:t xml:space="preserve"> </w:t>
      </w:r>
      <w:r w:rsidRPr="00250D15">
        <w:rPr>
          <w:rFonts w:ascii="仿宋" w:eastAsia="仿宋" w:hAnsi="仿宋" w:cs="仿宋"/>
          <w:spacing w:val="4"/>
          <w:sz w:val="31"/>
          <w:szCs w:val="31"/>
        </w:rPr>
        <w:t>发展的指导意见》</w:t>
      </w:r>
      <w:r w:rsidRPr="00250D15">
        <w:rPr>
          <w:rFonts w:ascii="仿宋" w:eastAsia="仿宋" w:hAnsi="仿宋" w:cs="仿宋"/>
          <w:spacing w:val="4"/>
          <w:sz w:val="31"/>
          <w:szCs w:val="31"/>
        </w:rPr>
        <w:t>(</w:t>
      </w:r>
      <w:r w:rsidRPr="00250D15">
        <w:rPr>
          <w:rFonts w:ascii="仿宋" w:eastAsia="仿宋" w:hAnsi="仿宋" w:cs="仿宋"/>
          <w:spacing w:val="4"/>
          <w:sz w:val="31"/>
          <w:szCs w:val="31"/>
        </w:rPr>
        <w:t>银</w:t>
      </w:r>
      <w:r w:rsidRPr="00250D15">
        <w:rPr>
          <w:rFonts w:ascii="仿宋" w:eastAsia="仿宋" w:hAnsi="仿宋" w:cs="仿宋"/>
          <w:spacing w:val="2"/>
          <w:sz w:val="31"/>
          <w:szCs w:val="31"/>
        </w:rPr>
        <w:t>保监规〔</w:t>
      </w:r>
      <w:r w:rsidRPr="00250D15">
        <w:rPr>
          <w:rFonts w:ascii="仿宋" w:eastAsia="仿宋" w:hAnsi="仿宋" w:cs="仿宋"/>
          <w:spacing w:val="2"/>
          <w:sz w:val="31"/>
          <w:szCs w:val="31"/>
        </w:rPr>
        <w:t>2022</w:t>
      </w:r>
      <w:r w:rsidRPr="00250D15">
        <w:rPr>
          <w:rFonts w:ascii="仿宋" w:eastAsia="仿宋" w:hAnsi="仿宋" w:cs="仿宋"/>
          <w:spacing w:val="2"/>
          <w:sz w:val="31"/>
          <w:szCs w:val="31"/>
        </w:rPr>
        <w:t>〕</w:t>
      </w:r>
      <w:r w:rsidRPr="00250D15">
        <w:rPr>
          <w:rFonts w:ascii="仿宋" w:eastAsia="仿宋" w:hAnsi="仿宋" w:cs="仿宋"/>
          <w:spacing w:val="2"/>
          <w:sz w:val="31"/>
          <w:szCs w:val="31"/>
        </w:rPr>
        <w:t xml:space="preserve">5 </w:t>
      </w:r>
      <w:r w:rsidRPr="00250D15">
        <w:rPr>
          <w:rFonts w:ascii="仿宋" w:eastAsia="仿宋" w:hAnsi="仿宋" w:cs="仿宋"/>
          <w:spacing w:val="2"/>
          <w:sz w:val="31"/>
          <w:szCs w:val="31"/>
        </w:rPr>
        <w:t>号</w:t>
      </w:r>
      <w:r w:rsidRPr="00250D15">
        <w:rPr>
          <w:rFonts w:ascii="仿宋" w:eastAsia="仿宋" w:hAnsi="仿宋" w:cs="仿宋"/>
          <w:spacing w:val="2"/>
          <w:sz w:val="31"/>
          <w:szCs w:val="31"/>
        </w:rPr>
        <w:t>)</w:t>
      </w:r>
      <w:r>
        <w:rPr>
          <w:rFonts w:ascii="仿宋" w:eastAsia="仿宋" w:hAnsi="仿宋" w:cs="仿宋"/>
          <w:spacing w:val="2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2"/>
          <w:sz w:val="31"/>
          <w:szCs w:val="31"/>
        </w:rPr>
        <w:t>等文件中所列举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7"/>
          <w:sz w:val="31"/>
          <w:szCs w:val="31"/>
        </w:rPr>
        <w:t>的</w:t>
      </w:r>
      <w:r>
        <w:rPr>
          <w:rFonts w:ascii="仿宋" w:eastAsia="仿宋" w:hAnsi="仿宋" w:cs="仿宋"/>
          <w:spacing w:val="6"/>
          <w:sz w:val="31"/>
          <w:szCs w:val="31"/>
        </w:rPr>
        <w:t>行业或项目，主要包括以下项目：</w:t>
      </w:r>
    </w:p>
    <w:p w14:paraId="73529DA7" w14:textId="77777777" w:rsidR="00E65C64" w:rsidRDefault="007A0422">
      <w:pPr>
        <w:spacing w:before="4" w:line="332" w:lineRule="auto"/>
        <w:ind w:left="23" w:firstLine="663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22"/>
          <w:sz w:val="31"/>
          <w:szCs w:val="31"/>
        </w:rPr>
        <w:t>1</w:t>
      </w:r>
      <w:r>
        <w:rPr>
          <w:rFonts w:ascii="仿宋" w:eastAsia="仿宋" w:hAnsi="仿宋" w:cs="仿宋"/>
          <w:spacing w:val="17"/>
          <w:sz w:val="31"/>
          <w:szCs w:val="31"/>
        </w:rPr>
        <w:t>.</w:t>
      </w:r>
      <w:r>
        <w:rPr>
          <w:rFonts w:ascii="仿宋" w:eastAsia="仿宋" w:hAnsi="仿宋" w:cs="仿宋"/>
          <w:spacing w:val="11"/>
          <w:sz w:val="31"/>
          <w:szCs w:val="31"/>
        </w:rPr>
        <w:t>交通运输。包括公路、铁路、城市轨道交通、水运、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9"/>
          <w:sz w:val="31"/>
          <w:szCs w:val="31"/>
        </w:rPr>
        <w:t>航空运输、机场、港口、综合运输枢纽、运输站场、交通运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6"/>
          <w:sz w:val="31"/>
          <w:szCs w:val="31"/>
        </w:rPr>
        <w:t>输物流公共信息平台等基础设施项目</w:t>
      </w:r>
      <w:r>
        <w:rPr>
          <w:rFonts w:ascii="仿宋" w:eastAsia="仿宋" w:hAnsi="仿宋" w:cs="仿宋"/>
          <w:spacing w:val="3"/>
          <w:sz w:val="31"/>
          <w:szCs w:val="31"/>
        </w:rPr>
        <w:t>。</w:t>
      </w:r>
    </w:p>
    <w:p w14:paraId="43771797" w14:textId="77777777" w:rsidR="00E65C64" w:rsidRDefault="007A0422">
      <w:pPr>
        <w:spacing w:before="8" w:line="333" w:lineRule="auto"/>
        <w:ind w:left="23" w:right="101" w:firstLine="655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-12"/>
          <w:sz w:val="31"/>
          <w:szCs w:val="31"/>
        </w:rPr>
        <w:t>2.</w:t>
      </w:r>
      <w:r>
        <w:rPr>
          <w:rFonts w:ascii="仿宋" w:eastAsia="仿宋" w:hAnsi="仿宋" w:cs="仿宋"/>
          <w:spacing w:val="-11"/>
          <w:sz w:val="31"/>
          <w:szCs w:val="31"/>
        </w:rPr>
        <w:t>能</w:t>
      </w:r>
      <w:r>
        <w:rPr>
          <w:rFonts w:ascii="仿宋" w:eastAsia="仿宋" w:hAnsi="仿宋" w:cs="仿宋"/>
          <w:spacing w:val="-6"/>
          <w:sz w:val="31"/>
          <w:szCs w:val="31"/>
        </w:rPr>
        <w:t>源。包括风电、光伏发电、水力发电、天然气发电、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3"/>
          <w:sz w:val="31"/>
          <w:szCs w:val="31"/>
        </w:rPr>
        <w:t>生物质发电、核电、分布式能源发电等清洁能源项目，</w:t>
      </w:r>
      <w:r>
        <w:rPr>
          <w:rFonts w:ascii="仿宋" w:eastAsia="仿宋" w:hAnsi="仿宋" w:cs="仿宋"/>
          <w:spacing w:val="3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1"/>
          <w:sz w:val="31"/>
          <w:szCs w:val="31"/>
        </w:rPr>
        <w:t>特</w:t>
      </w:r>
      <w:r>
        <w:rPr>
          <w:rFonts w:ascii="仿宋" w:eastAsia="仿宋" w:hAnsi="仿宋" w:cs="仿宋"/>
          <w:sz w:val="31"/>
          <w:szCs w:val="31"/>
        </w:rPr>
        <w:t>高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4"/>
          <w:sz w:val="31"/>
          <w:szCs w:val="31"/>
        </w:rPr>
        <w:t>压输电等各类输电项目，</w:t>
      </w:r>
      <w:r>
        <w:rPr>
          <w:rFonts w:ascii="仿宋" w:eastAsia="仿宋" w:hAnsi="仿宋" w:cs="仿宋"/>
          <w:spacing w:val="-3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2"/>
          <w:sz w:val="31"/>
          <w:szCs w:val="31"/>
        </w:rPr>
        <w:t>电网建设及改造项目，</w:t>
      </w:r>
      <w:r>
        <w:rPr>
          <w:rFonts w:ascii="仿宋" w:eastAsia="仿宋" w:hAnsi="仿宋" w:cs="仿宋"/>
          <w:spacing w:val="-2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2"/>
          <w:sz w:val="31"/>
          <w:szCs w:val="31"/>
        </w:rPr>
        <w:t>充电基础设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9"/>
          <w:sz w:val="31"/>
          <w:szCs w:val="31"/>
        </w:rPr>
        <w:t>施、储能、电能替代、分布式冷热电项目，石油、煤炭和天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10"/>
          <w:sz w:val="31"/>
          <w:szCs w:val="31"/>
        </w:rPr>
        <w:t>然</w:t>
      </w:r>
      <w:r>
        <w:rPr>
          <w:rFonts w:ascii="仿宋" w:eastAsia="仿宋" w:hAnsi="仿宋" w:cs="仿宋"/>
          <w:spacing w:val="-5"/>
          <w:sz w:val="31"/>
          <w:szCs w:val="31"/>
        </w:rPr>
        <w:t>气之产能、管网、运输、储备和节能改造等基础设施项目。</w:t>
      </w:r>
    </w:p>
    <w:p w14:paraId="4AD0C283" w14:textId="77777777" w:rsidR="00E65C64" w:rsidRDefault="007A0422">
      <w:pPr>
        <w:spacing w:line="333" w:lineRule="auto"/>
        <w:ind w:left="40" w:right="101" w:firstLine="651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14"/>
          <w:sz w:val="31"/>
          <w:szCs w:val="31"/>
        </w:rPr>
        <w:t>3</w:t>
      </w:r>
      <w:r>
        <w:rPr>
          <w:rFonts w:ascii="仿宋" w:eastAsia="仿宋" w:hAnsi="仿宋" w:cs="仿宋"/>
          <w:spacing w:val="11"/>
          <w:sz w:val="31"/>
          <w:szCs w:val="31"/>
        </w:rPr>
        <w:t>.</w:t>
      </w:r>
      <w:r>
        <w:rPr>
          <w:rFonts w:ascii="仿宋" w:eastAsia="仿宋" w:hAnsi="仿宋" w:cs="仿宋"/>
          <w:spacing w:val="7"/>
          <w:sz w:val="31"/>
          <w:szCs w:val="31"/>
        </w:rPr>
        <w:t>市政。包括城镇供水、供电、供气、供热项目，地下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12"/>
          <w:sz w:val="31"/>
          <w:szCs w:val="31"/>
        </w:rPr>
        <w:t>综</w:t>
      </w:r>
      <w:r>
        <w:rPr>
          <w:rFonts w:ascii="仿宋" w:eastAsia="仿宋" w:hAnsi="仿宋" w:cs="仿宋"/>
          <w:spacing w:val="9"/>
          <w:sz w:val="31"/>
          <w:szCs w:val="31"/>
        </w:rPr>
        <w:t>合</w:t>
      </w:r>
      <w:r>
        <w:rPr>
          <w:rFonts w:ascii="仿宋" w:eastAsia="仿宋" w:hAnsi="仿宋" w:cs="仿宋"/>
          <w:spacing w:val="6"/>
          <w:sz w:val="31"/>
          <w:szCs w:val="31"/>
        </w:rPr>
        <w:t>管廊、道路桥梁以及公共停车场等基础设施项目。</w:t>
      </w:r>
    </w:p>
    <w:p w14:paraId="45C30071" w14:textId="77777777" w:rsidR="00E65C64" w:rsidRDefault="007A0422">
      <w:pPr>
        <w:spacing w:before="2" w:line="342" w:lineRule="auto"/>
        <w:ind w:left="31" w:right="2" w:firstLine="647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-1"/>
          <w:sz w:val="31"/>
          <w:szCs w:val="31"/>
        </w:rPr>
        <w:t>4.</w:t>
      </w:r>
      <w:r>
        <w:rPr>
          <w:rFonts w:ascii="仿宋" w:eastAsia="仿宋" w:hAnsi="仿宋" w:cs="仿宋"/>
          <w:spacing w:val="-1"/>
          <w:sz w:val="31"/>
          <w:szCs w:val="31"/>
        </w:rPr>
        <w:t>生态环保。包括水污染治</w:t>
      </w:r>
      <w:r>
        <w:rPr>
          <w:rFonts w:ascii="仿宋" w:eastAsia="仿宋" w:hAnsi="仿宋" w:cs="仿宋"/>
          <w:sz w:val="31"/>
          <w:szCs w:val="31"/>
        </w:rPr>
        <w:t>理项目、大气污染治理项目、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16"/>
          <w:sz w:val="31"/>
          <w:szCs w:val="31"/>
        </w:rPr>
        <w:t>土壤</w:t>
      </w:r>
      <w:r>
        <w:rPr>
          <w:rFonts w:ascii="仿宋" w:eastAsia="仿宋" w:hAnsi="仿宋" w:cs="仿宋"/>
          <w:spacing w:val="9"/>
          <w:sz w:val="31"/>
          <w:szCs w:val="31"/>
        </w:rPr>
        <w:t>污</w:t>
      </w:r>
      <w:r>
        <w:rPr>
          <w:rFonts w:ascii="仿宋" w:eastAsia="仿宋" w:hAnsi="仿宋" w:cs="仿宋"/>
          <w:spacing w:val="8"/>
          <w:sz w:val="31"/>
          <w:szCs w:val="31"/>
        </w:rPr>
        <w:t>染治理项目、固废危废医废治理项目、放射性废物治</w:t>
      </w:r>
    </w:p>
    <w:p w14:paraId="64F4DB9F" w14:textId="77777777" w:rsidR="00E65C64" w:rsidRDefault="00E65C64">
      <w:pPr>
        <w:sectPr w:rsidR="00E65C64" w:rsidSect="00B97071">
          <w:pgSz w:w="11907" w:h="16839"/>
          <w:pgMar w:top="1431" w:right="1701" w:bottom="400" w:left="1785" w:header="0" w:footer="0" w:gutter="0"/>
          <w:cols w:space="720"/>
        </w:sectPr>
      </w:pPr>
    </w:p>
    <w:p w14:paraId="209A442C" w14:textId="77777777" w:rsidR="00E65C64" w:rsidRDefault="007A0422">
      <w:pPr>
        <w:spacing w:before="187" w:line="333" w:lineRule="auto"/>
        <w:ind w:left="30" w:right="104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-4"/>
          <w:sz w:val="31"/>
          <w:szCs w:val="31"/>
        </w:rPr>
        <w:lastRenderedPageBreak/>
        <w:t>理</w:t>
      </w:r>
      <w:r>
        <w:rPr>
          <w:rFonts w:ascii="仿宋" w:eastAsia="仿宋" w:hAnsi="仿宋" w:cs="仿宋"/>
          <w:spacing w:val="-3"/>
          <w:sz w:val="31"/>
          <w:szCs w:val="31"/>
        </w:rPr>
        <w:t>项目、大宗固体废弃物综合利用项目，</w:t>
      </w:r>
      <w:r>
        <w:rPr>
          <w:rFonts w:ascii="仿宋" w:eastAsia="仿宋" w:hAnsi="仿宋" w:cs="仿宋"/>
          <w:spacing w:val="-3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3"/>
          <w:sz w:val="31"/>
          <w:szCs w:val="31"/>
        </w:rPr>
        <w:t>湖泊、</w:t>
      </w:r>
      <w:r>
        <w:rPr>
          <w:rFonts w:ascii="仿宋" w:eastAsia="仿宋" w:hAnsi="仿宋" w:cs="仿宋"/>
          <w:spacing w:val="-3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3"/>
          <w:sz w:val="31"/>
          <w:szCs w:val="31"/>
        </w:rPr>
        <w:t>森林、海洋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16"/>
          <w:sz w:val="31"/>
          <w:szCs w:val="31"/>
        </w:rPr>
        <w:t>等生</w:t>
      </w:r>
      <w:r>
        <w:rPr>
          <w:rFonts w:ascii="仿宋" w:eastAsia="仿宋" w:hAnsi="仿宋" w:cs="仿宋"/>
          <w:spacing w:val="9"/>
          <w:sz w:val="31"/>
          <w:szCs w:val="31"/>
        </w:rPr>
        <w:t>态</w:t>
      </w:r>
      <w:r>
        <w:rPr>
          <w:rFonts w:ascii="仿宋" w:eastAsia="仿宋" w:hAnsi="仿宋" w:cs="仿宋"/>
          <w:spacing w:val="8"/>
          <w:sz w:val="31"/>
          <w:szCs w:val="31"/>
        </w:rPr>
        <w:t>建设、修复和保护项目，煤炭减量替代等重大节能工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6"/>
          <w:sz w:val="31"/>
          <w:szCs w:val="31"/>
        </w:rPr>
        <w:t>程和循环经济发展等基础设施项目</w:t>
      </w:r>
      <w:r>
        <w:rPr>
          <w:rFonts w:ascii="仿宋" w:eastAsia="仿宋" w:hAnsi="仿宋" w:cs="仿宋"/>
          <w:spacing w:val="5"/>
          <w:sz w:val="31"/>
          <w:szCs w:val="31"/>
        </w:rPr>
        <w:t>。</w:t>
      </w:r>
    </w:p>
    <w:p w14:paraId="5936048E" w14:textId="77777777" w:rsidR="00E65C64" w:rsidRDefault="007A0422">
      <w:pPr>
        <w:spacing w:before="2" w:line="333" w:lineRule="auto"/>
        <w:ind w:left="26" w:right="101" w:firstLine="656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14"/>
          <w:sz w:val="31"/>
          <w:szCs w:val="31"/>
        </w:rPr>
        <w:t>5.</w:t>
      </w:r>
      <w:r>
        <w:rPr>
          <w:rFonts w:ascii="仿宋" w:eastAsia="仿宋" w:hAnsi="仿宋" w:cs="仿宋"/>
          <w:spacing w:val="12"/>
          <w:sz w:val="31"/>
          <w:szCs w:val="31"/>
        </w:rPr>
        <w:t>仓</w:t>
      </w:r>
      <w:r>
        <w:rPr>
          <w:rFonts w:ascii="仿宋" w:eastAsia="仿宋" w:hAnsi="仿宋" w:cs="仿宋"/>
          <w:spacing w:val="7"/>
          <w:sz w:val="31"/>
          <w:szCs w:val="31"/>
        </w:rPr>
        <w:t>储物流。包括面向社会提供物品储存服务并收取费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9"/>
          <w:sz w:val="31"/>
          <w:szCs w:val="31"/>
        </w:rPr>
        <w:t>用的仓库，通用仓库、冷库和专业仓库等基础设施项目</w:t>
      </w:r>
      <w:r>
        <w:rPr>
          <w:rFonts w:ascii="仿宋" w:eastAsia="仿宋" w:hAnsi="仿宋" w:cs="仿宋"/>
          <w:spacing w:val="6"/>
          <w:sz w:val="31"/>
          <w:szCs w:val="31"/>
        </w:rPr>
        <w:t>。</w:t>
      </w:r>
    </w:p>
    <w:p w14:paraId="08599AC0" w14:textId="77777777" w:rsidR="00E65C64" w:rsidRDefault="007A0422">
      <w:pPr>
        <w:spacing w:before="2" w:line="333" w:lineRule="auto"/>
        <w:ind w:left="31" w:firstLine="651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12"/>
          <w:sz w:val="31"/>
          <w:szCs w:val="31"/>
        </w:rPr>
        <w:t>6.</w:t>
      </w:r>
      <w:r w:rsidRPr="001B2263">
        <w:rPr>
          <w:rFonts w:ascii="仿宋" w:eastAsia="仿宋" w:hAnsi="仿宋" w:cs="仿宋"/>
          <w:spacing w:val="12"/>
          <w:sz w:val="31"/>
          <w:szCs w:val="31"/>
          <w:highlight w:val="yellow"/>
        </w:rPr>
        <w:t>园区基础设施。</w:t>
      </w:r>
      <w:r>
        <w:rPr>
          <w:rFonts w:ascii="仿宋" w:eastAsia="仿宋" w:hAnsi="仿宋" w:cs="仿宋"/>
          <w:spacing w:val="12"/>
          <w:sz w:val="31"/>
          <w:szCs w:val="31"/>
        </w:rPr>
        <w:t>包括位于国家战略性新兴产业集群</w:t>
      </w:r>
      <w:r>
        <w:rPr>
          <w:rFonts w:ascii="仿宋" w:eastAsia="仿宋" w:hAnsi="仿宋" w:cs="仿宋"/>
          <w:spacing w:val="9"/>
          <w:sz w:val="31"/>
          <w:szCs w:val="31"/>
        </w:rPr>
        <w:t>、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16"/>
          <w:sz w:val="31"/>
          <w:szCs w:val="31"/>
        </w:rPr>
        <w:t>高科</w:t>
      </w:r>
      <w:r>
        <w:rPr>
          <w:rFonts w:ascii="仿宋" w:eastAsia="仿宋" w:hAnsi="仿宋" w:cs="仿宋"/>
          <w:spacing w:val="8"/>
          <w:sz w:val="31"/>
          <w:szCs w:val="31"/>
        </w:rPr>
        <w:t>技产业园区、特色产业园区内的研发、创新设计及中试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5"/>
          <w:sz w:val="31"/>
          <w:szCs w:val="31"/>
        </w:rPr>
        <w:t>平</w:t>
      </w:r>
      <w:r>
        <w:rPr>
          <w:rFonts w:ascii="仿宋" w:eastAsia="仿宋" w:hAnsi="仿宋" w:cs="仿宋"/>
          <w:spacing w:val="-3"/>
          <w:sz w:val="31"/>
          <w:szCs w:val="31"/>
        </w:rPr>
        <w:t>台，</w:t>
      </w:r>
      <w:r>
        <w:rPr>
          <w:rFonts w:ascii="仿宋" w:eastAsia="仿宋" w:hAnsi="仿宋" w:cs="仿宋"/>
          <w:spacing w:val="-3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3"/>
          <w:sz w:val="31"/>
          <w:szCs w:val="31"/>
        </w:rPr>
        <w:t>工业厂房，创业孵化器和产业加速器，</w:t>
      </w:r>
      <w:r>
        <w:rPr>
          <w:rFonts w:ascii="仿宋" w:eastAsia="仿宋" w:hAnsi="仿宋" w:cs="仿宋"/>
          <w:spacing w:val="-3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3"/>
          <w:sz w:val="31"/>
          <w:szCs w:val="31"/>
        </w:rPr>
        <w:t>产业发展服务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16"/>
          <w:sz w:val="31"/>
          <w:szCs w:val="31"/>
        </w:rPr>
        <w:t>平台</w:t>
      </w:r>
      <w:r>
        <w:rPr>
          <w:rFonts w:ascii="仿宋" w:eastAsia="仿宋" w:hAnsi="仿宋" w:cs="仿宋"/>
          <w:spacing w:val="10"/>
          <w:sz w:val="31"/>
          <w:szCs w:val="31"/>
        </w:rPr>
        <w:t>等</w:t>
      </w:r>
      <w:r>
        <w:rPr>
          <w:rFonts w:ascii="仿宋" w:eastAsia="仿宋" w:hAnsi="仿宋" w:cs="仿宋"/>
          <w:spacing w:val="8"/>
          <w:sz w:val="31"/>
          <w:szCs w:val="31"/>
        </w:rPr>
        <w:t>基础设施项目，战略性新兴产业集群以国家发展改革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7"/>
          <w:sz w:val="31"/>
          <w:szCs w:val="31"/>
        </w:rPr>
        <w:t>委</w:t>
      </w:r>
      <w:r>
        <w:rPr>
          <w:rFonts w:ascii="仿宋" w:eastAsia="仿宋" w:hAnsi="仿宋" w:cs="仿宋"/>
          <w:spacing w:val="6"/>
          <w:sz w:val="31"/>
          <w:szCs w:val="31"/>
        </w:rPr>
        <w:t>公布名单为准。</w:t>
      </w:r>
    </w:p>
    <w:p w14:paraId="70925F16" w14:textId="77777777" w:rsidR="00E65C64" w:rsidRDefault="007A0422">
      <w:pPr>
        <w:spacing w:before="4" w:line="333" w:lineRule="auto"/>
        <w:ind w:left="26" w:right="101" w:firstLine="655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-5"/>
          <w:sz w:val="31"/>
          <w:szCs w:val="31"/>
        </w:rPr>
        <w:t>7.</w:t>
      </w:r>
      <w:r>
        <w:rPr>
          <w:rFonts w:ascii="仿宋" w:eastAsia="仿宋" w:hAnsi="仿宋" w:cs="仿宋"/>
          <w:spacing w:val="-5"/>
          <w:sz w:val="31"/>
          <w:szCs w:val="31"/>
        </w:rPr>
        <w:t>新型基础设施。包括信息网络、数据中心、人工智能</w:t>
      </w:r>
      <w:r>
        <w:rPr>
          <w:rFonts w:ascii="仿宋" w:eastAsia="仿宋" w:hAnsi="仿宋" w:cs="仿宋"/>
          <w:spacing w:val="-1"/>
          <w:sz w:val="31"/>
          <w:szCs w:val="31"/>
        </w:rPr>
        <w:t>、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9"/>
          <w:sz w:val="31"/>
          <w:szCs w:val="31"/>
        </w:rPr>
        <w:t>智能计算中心，</w:t>
      </w:r>
      <w:r>
        <w:rPr>
          <w:rFonts w:ascii="仿宋" w:eastAsia="仿宋" w:hAnsi="仿宋" w:cs="仿宋"/>
          <w:spacing w:val="9"/>
          <w:sz w:val="31"/>
          <w:szCs w:val="31"/>
        </w:rPr>
        <w:t>5</w:t>
      </w:r>
      <w:r>
        <w:rPr>
          <w:rFonts w:ascii="仿宋" w:eastAsia="仿宋" w:hAnsi="仿宋" w:cs="仿宋"/>
          <w:sz w:val="31"/>
          <w:szCs w:val="31"/>
        </w:rPr>
        <w:t>G</w:t>
      </w:r>
      <w:r>
        <w:rPr>
          <w:rFonts w:ascii="仿宋" w:eastAsia="仿宋" w:hAnsi="仿宋" w:cs="仿宋"/>
          <w:spacing w:val="9"/>
          <w:sz w:val="31"/>
          <w:szCs w:val="31"/>
        </w:rPr>
        <w:t>、通信铁塔、物联网、工业互联网、宽</w:t>
      </w:r>
      <w:r>
        <w:rPr>
          <w:rFonts w:ascii="仿宋" w:eastAsia="仿宋" w:hAnsi="仿宋" w:cs="仿宋"/>
          <w:spacing w:val="6"/>
          <w:sz w:val="31"/>
          <w:szCs w:val="31"/>
        </w:rPr>
        <w:t>带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3"/>
          <w:sz w:val="31"/>
          <w:szCs w:val="31"/>
        </w:rPr>
        <w:t>网络、有线电视网络，</w:t>
      </w:r>
      <w:r>
        <w:rPr>
          <w:rFonts w:ascii="仿宋" w:eastAsia="仿宋" w:hAnsi="仿宋" w:cs="仿宋"/>
          <w:spacing w:val="3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3"/>
          <w:sz w:val="31"/>
          <w:szCs w:val="31"/>
        </w:rPr>
        <w:t>智能交通、智慧能源、智慧城市</w:t>
      </w:r>
      <w:r>
        <w:rPr>
          <w:rFonts w:ascii="仿宋" w:eastAsia="仿宋" w:hAnsi="仿宋" w:cs="仿宋"/>
          <w:spacing w:val="1"/>
          <w:sz w:val="31"/>
          <w:szCs w:val="31"/>
        </w:rPr>
        <w:t>等</w:t>
      </w:r>
      <w:r>
        <w:rPr>
          <w:rFonts w:ascii="仿宋" w:eastAsia="仿宋" w:hAnsi="仿宋" w:cs="仿宋"/>
          <w:sz w:val="31"/>
          <w:szCs w:val="31"/>
        </w:rPr>
        <w:t>基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z w:val="31"/>
          <w:szCs w:val="31"/>
        </w:rPr>
        <w:t>础设施项目。</w:t>
      </w:r>
    </w:p>
    <w:p w14:paraId="3A56B6B2" w14:textId="77777777" w:rsidR="00E65C64" w:rsidRDefault="007A0422">
      <w:pPr>
        <w:spacing w:before="4" w:line="333" w:lineRule="auto"/>
        <w:ind w:left="30" w:right="101" w:firstLine="652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-8"/>
          <w:sz w:val="31"/>
          <w:szCs w:val="31"/>
        </w:rPr>
        <w:t>8.</w:t>
      </w:r>
      <w:r>
        <w:rPr>
          <w:rFonts w:ascii="仿宋" w:eastAsia="仿宋" w:hAnsi="仿宋" w:cs="仿宋"/>
          <w:spacing w:val="-5"/>
          <w:sz w:val="31"/>
          <w:szCs w:val="31"/>
        </w:rPr>
        <w:t>社</w:t>
      </w:r>
      <w:r>
        <w:rPr>
          <w:rFonts w:ascii="仿宋" w:eastAsia="仿宋" w:hAnsi="仿宋" w:cs="仿宋"/>
          <w:spacing w:val="-4"/>
          <w:sz w:val="31"/>
          <w:szCs w:val="31"/>
        </w:rPr>
        <w:t>会民生。包括教育、医疗、卫生、文化、</w:t>
      </w:r>
      <w:r>
        <w:rPr>
          <w:rFonts w:ascii="仿宋" w:eastAsia="仿宋" w:hAnsi="仿宋" w:cs="仿宋"/>
          <w:spacing w:val="-4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4"/>
          <w:sz w:val="31"/>
          <w:szCs w:val="31"/>
        </w:rPr>
        <w:t>旅游、</w:t>
      </w:r>
      <w:r>
        <w:rPr>
          <w:rFonts w:ascii="仿宋" w:eastAsia="仿宋" w:hAnsi="仿宋" w:cs="仿宋"/>
          <w:spacing w:val="-4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4"/>
          <w:sz w:val="31"/>
          <w:szCs w:val="31"/>
        </w:rPr>
        <w:t>体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4"/>
          <w:sz w:val="31"/>
          <w:szCs w:val="31"/>
        </w:rPr>
        <w:t>育、</w:t>
      </w:r>
      <w:r w:rsidRPr="00250D15">
        <w:rPr>
          <w:rFonts w:ascii="仿宋" w:eastAsia="仿宋" w:hAnsi="仿宋" w:cs="仿宋"/>
          <w:spacing w:val="4"/>
          <w:sz w:val="31"/>
          <w:szCs w:val="31"/>
          <w:highlight w:val="yellow"/>
        </w:rPr>
        <w:t>养老</w:t>
      </w:r>
      <w:r w:rsidRPr="00250D15">
        <w:rPr>
          <w:rFonts w:ascii="仿宋" w:eastAsia="仿宋" w:hAnsi="仿宋" w:cs="仿宋"/>
          <w:spacing w:val="4"/>
          <w:sz w:val="31"/>
          <w:szCs w:val="31"/>
          <w:highlight w:val="yellow"/>
        </w:rPr>
        <w:t xml:space="preserve"> (</w:t>
      </w:r>
      <w:r w:rsidRPr="00250D15">
        <w:rPr>
          <w:rFonts w:ascii="仿宋" w:eastAsia="仿宋" w:hAnsi="仿宋" w:cs="仿宋"/>
          <w:spacing w:val="4"/>
          <w:sz w:val="31"/>
          <w:szCs w:val="31"/>
          <w:highlight w:val="yellow"/>
        </w:rPr>
        <w:t>用</w:t>
      </w:r>
      <w:r w:rsidRPr="00250D15">
        <w:rPr>
          <w:rFonts w:ascii="仿宋" w:eastAsia="仿宋" w:hAnsi="仿宋" w:cs="仿宋"/>
          <w:spacing w:val="2"/>
          <w:sz w:val="31"/>
          <w:szCs w:val="31"/>
          <w:highlight w:val="yellow"/>
        </w:rPr>
        <w:t>地性质为社会福利用地</w:t>
      </w:r>
      <w:r w:rsidRPr="00250D15">
        <w:rPr>
          <w:rFonts w:ascii="仿宋" w:eastAsia="仿宋" w:hAnsi="仿宋" w:cs="仿宋"/>
          <w:spacing w:val="2"/>
          <w:sz w:val="31"/>
          <w:szCs w:val="31"/>
          <w:highlight w:val="yellow"/>
        </w:rPr>
        <w:t>)</w:t>
      </w:r>
      <w:r>
        <w:rPr>
          <w:rFonts w:ascii="仿宋" w:eastAsia="仿宋" w:hAnsi="仿宋" w:cs="仿宋"/>
          <w:spacing w:val="2"/>
          <w:sz w:val="31"/>
          <w:szCs w:val="31"/>
        </w:rPr>
        <w:t>、婴幼儿托育等公共服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4"/>
          <w:sz w:val="31"/>
          <w:szCs w:val="31"/>
        </w:rPr>
        <w:t>务设施建设，生活</w:t>
      </w:r>
      <w:r>
        <w:rPr>
          <w:rFonts w:ascii="仿宋" w:eastAsia="仿宋" w:hAnsi="仿宋" w:cs="仿宋"/>
          <w:spacing w:val="2"/>
          <w:sz w:val="31"/>
          <w:szCs w:val="31"/>
        </w:rPr>
        <w:t>垃圾和污水处理设施建设，</w:t>
      </w:r>
      <w:r>
        <w:rPr>
          <w:rFonts w:ascii="仿宋" w:eastAsia="仿宋" w:hAnsi="仿宋" w:cs="仿宋"/>
          <w:spacing w:val="2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2"/>
          <w:sz w:val="31"/>
          <w:szCs w:val="31"/>
        </w:rPr>
        <w:t>以及</w:t>
      </w:r>
      <w:r w:rsidRPr="00250D15">
        <w:rPr>
          <w:rFonts w:ascii="仿宋" w:eastAsia="仿宋" w:hAnsi="仿宋" w:cs="仿宋"/>
          <w:spacing w:val="2"/>
          <w:sz w:val="31"/>
          <w:szCs w:val="31"/>
          <w:highlight w:val="yellow"/>
        </w:rPr>
        <w:t>符合保障</w:t>
      </w:r>
      <w:r w:rsidRPr="00250D15">
        <w:rPr>
          <w:rFonts w:ascii="仿宋" w:eastAsia="仿宋" w:hAnsi="仿宋" w:cs="仿宋"/>
          <w:sz w:val="31"/>
          <w:szCs w:val="31"/>
          <w:highlight w:val="yellow"/>
        </w:rPr>
        <w:t xml:space="preserve"> </w:t>
      </w:r>
      <w:r w:rsidRPr="00250D15">
        <w:rPr>
          <w:rFonts w:ascii="仿宋" w:eastAsia="仿宋" w:hAnsi="仿宋" w:cs="仿宋"/>
          <w:spacing w:val="3"/>
          <w:sz w:val="31"/>
          <w:szCs w:val="31"/>
          <w:highlight w:val="yellow"/>
        </w:rPr>
        <w:t>性租赁住房基础设施</w:t>
      </w:r>
      <w:r w:rsidRPr="00250D15">
        <w:rPr>
          <w:rFonts w:ascii="仿宋" w:eastAsia="仿宋" w:hAnsi="仿宋" w:cs="仿宋"/>
          <w:spacing w:val="3"/>
          <w:sz w:val="31"/>
          <w:szCs w:val="31"/>
          <w:highlight w:val="yellow"/>
        </w:rPr>
        <w:t xml:space="preserve"> </w:t>
      </w:r>
      <w:r w:rsidRPr="00250D15">
        <w:rPr>
          <w:rFonts w:ascii="仿宋" w:eastAsia="仿宋" w:hAnsi="仿宋" w:cs="仿宋"/>
          <w:sz w:val="31"/>
          <w:szCs w:val="31"/>
          <w:highlight w:val="yellow"/>
        </w:rPr>
        <w:t>REITs</w:t>
      </w:r>
      <w:r w:rsidRPr="00250D15">
        <w:rPr>
          <w:rFonts w:ascii="仿宋" w:eastAsia="仿宋" w:hAnsi="仿宋" w:cs="仿宋"/>
          <w:spacing w:val="3"/>
          <w:sz w:val="31"/>
          <w:szCs w:val="31"/>
          <w:highlight w:val="yellow"/>
        </w:rPr>
        <w:t xml:space="preserve"> </w:t>
      </w:r>
      <w:r w:rsidRPr="00250D15">
        <w:rPr>
          <w:rFonts w:ascii="仿宋" w:eastAsia="仿宋" w:hAnsi="仿宋" w:cs="仿宋"/>
          <w:spacing w:val="3"/>
          <w:sz w:val="31"/>
          <w:szCs w:val="31"/>
          <w:highlight w:val="yellow"/>
        </w:rPr>
        <w:t>对于基础资产认定标准的保障</w:t>
      </w:r>
      <w:r w:rsidRPr="00250D15">
        <w:rPr>
          <w:rFonts w:ascii="仿宋" w:eastAsia="仿宋" w:hAnsi="仿宋" w:cs="仿宋"/>
          <w:sz w:val="31"/>
          <w:szCs w:val="31"/>
          <w:highlight w:val="yellow"/>
        </w:rPr>
        <w:t>性</w:t>
      </w:r>
      <w:r w:rsidRPr="00250D15">
        <w:rPr>
          <w:rFonts w:ascii="仿宋" w:eastAsia="仿宋" w:hAnsi="仿宋" w:cs="仿宋"/>
          <w:sz w:val="31"/>
          <w:szCs w:val="31"/>
          <w:highlight w:val="yellow"/>
        </w:rPr>
        <w:t xml:space="preserve"> </w:t>
      </w:r>
      <w:r w:rsidRPr="00250D15">
        <w:rPr>
          <w:rFonts w:ascii="仿宋" w:eastAsia="仿宋" w:hAnsi="仿宋" w:cs="仿宋"/>
          <w:spacing w:val="16"/>
          <w:sz w:val="31"/>
          <w:szCs w:val="31"/>
          <w:highlight w:val="yellow"/>
        </w:rPr>
        <w:t>租赁</w:t>
      </w:r>
      <w:r w:rsidRPr="00250D15">
        <w:rPr>
          <w:rFonts w:ascii="仿宋" w:eastAsia="仿宋" w:hAnsi="仿宋" w:cs="仿宋"/>
          <w:spacing w:val="12"/>
          <w:sz w:val="31"/>
          <w:szCs w:val="31"/>
          <w:highlight w:val="yellow"/>
        </w:rPr>
        <w:t>住</w:t>
      </w:r>
      <w:r w:rsidRPr="00250D15">
        <w:rPr>
          <w:rFonts w:ascii="仿宋" w:eastAsia="仿宋" w:hAnsi="仿宋" w:cs="仿宋"/>
          <w:spacing w:val="8"/>
          <w:sz w:val="31"/>
          <w:szCs w:val="31"/>
          <w:highlight w:val="yellow"/>
        </w:rPr>
        <w:t>房项目</w:t>
      </w:r>
      <w:r>
        <w:rPr>
          <w:rFonts w:ascii="仿宋" w:eastAsia="仿宋" w:hAnsi="仿宋" w:cs="仿宋"/>
          <w:spacing w:val="8"/>
          <w:sz w:val="31"/>
          <w:szCs w:val="31"/>
        </w:rPr>
        <w:t>，纳入国家棚户区改造计划的棚户区改造项目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1"/>
          <w:sz w:val="31"/>
          <w:szCs w:val="31"/>
        </w:rPr>
        <w:t>等基础设施项</w:t>
      </w:r>
      <w:r>
        <w:rPr>
          <w:rFonts w:ascii="仿宋" w:eastAsia="仿宋" w:hAnsi="仿宋" w:cs="仿宋"/>
          <w:sz w:val="31"/>
          <w:szCs w:val="31"/>
        </w:rPr>
        <w:t>目。其中，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z w:val="31"/>
          <w:szCs w:val="31"/>
        </w:rPr>
        <w:t>保障性租赁住房项目应满足：</w:t>
      </w:r>
    </w:p>
    <w:p w14:paraId="2BAB8D21" w14:textId="77777777" w:rsidR="00E65C64" w:rsidRDefault="007A0422">
      <w:pPr>
        <w:spacing w:line="333" w:lineRule="auto"/>
        <w:ind w:left="29" w:right="97" w:firstLine="630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14"/>
          <w:sz w:val="31"/>
          <w:szCs w:val="31"/>
        </w:rPr>
        <w:t>(</w:t>
      </w:r>
      <w:r>
        <w:rPr>
          <w:rFonts w:ascii="仿宋" w:eastAsia="仿宋" w:hAnsi="仿宋" w:cs="仿宋"/>
          <w:spacing w:val="8"/>
          <w:sz w:val="31"/>
          <w:szCs w:val="31"/>
        </w:rPr>
        <w:t xml:space="preserve"> 1 ) </w:t>
      </w:r>
      <w:r w:rsidRPr="00250D15">
        <w:rPr>
          <w:rFonts w:ascii="仿宋" w:eastAsia="仿宋" w:hAnsi="仿宋" w:cs="仿宋"/>
          <w:spacing w:val="8"/>
          <w:sz w:val="31"/>
          <w:szCs w:val="31"/>
          <w:highlight w:val="yellow"/>
        </w:rPr>
        <w:t>项目方应当为开展保障性租赁住房业务的独立法</w:t>
      </w:r>
      <w:r w:rsidRPr="00250D15">
        <w:rPr>
          <w:rFonts w:ascii="仿宋" w:eastAsia="仿宋" w:hAnsi="仿宋" w:cs="仿宋"/>
          <w:sz w:val="31"/>
          <w:szCs w:val="31"/>
          <w:highlight w:val="yellow"/>
        </w:rPr>
        <w:t xml:space="preserve"> </w:t>
      </w:r>
      <w:r w:rsidRPr="00250D15">
        <w:rPr>
          <w:rFonts w:ascii="仿宋" w:eastAsia="仿宋" w:hAnsi="仿宋" w:cs="仿宋"/>
          <w:spacing w:val="2"/>
          <w:sz w:val="31"/>
          <w:szCs w:val="31"/>
          <w:highlight w:val="yellow"/>
        </w:rPr>
        <w:t>人主体，</w:t>
      </w:r>
      <w:r w:rsidRPr="00250D15">
        <w:rPr>
          <w:rFonts w:ascii="仿宋" w:eastAsia="仿宋" w:hAnsi="仿宋" w:cs="仿宋"/>
          <w:spacing w:val="2"/>
          <w:sz w:val="31"/>
          <w:szCs w:val="31"/>
          <w:highlight w:val="yellow"/>
        </w:rPr>
        <w:t xml:space="preserve"> </w:t>
      </w:r>
      <w:r w:rsidRPr="00250D15">
        <w:rPr>
          <w:rFonts w:ascii="仿宋" w:eastAsia="仿宋" w:hAnsi="仿宋" w:cs="仿宋"/>
          <w:spacing w:val="2"/>
          <w:sz w:val="31"/>
          <w:szCs w:val="31"/>
          <w:highlight w:val="yellow"/>
        </w:rPr>
        <w:t>不得开展商品住</w:t>
      </w:r>
      <w:r w:rsidRPr="00250D15">
        <w:rPr>
          <w:rFonts w:ascii="仿宋" w:eastAsia="仿宋" w:hAnsi="仿宋" w:cs="仿宋"/>
          <w:spacing w:val="1"/>
          <w:sz w:val="31"/>
          <w:szCs w:val="31"/>
          <w:highlight w:val="yellow"/>
        </w:rPr>
        <w:t>宅和商业地产开发业务；</w:t>
      </w:r>
    </w:p>
    <w:p w14:paraId="6F51E2E2" w14:textId="77777777" w:rsidR="00E65C64" w:rsidRDefault="007A0422">
      <w:pPr>
        <w:spacing w:before="3" w:line="343" w:lineRule="auto"/>
        <w:ind w:left="30" w:right="97" w:firstLine="630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27"/>
          <w:sz w:val="31"/>
          <w:szCs w:val="31"/>
        </w:rPr>
        <w:t>(</w:t>
      </w:r>
      <w:r>
        <w:rPr>
          <w:rFonts w:ascii="仿宋" w:eastAsia="仿宋" w:hAnsi="仿宋" w:cs="仿宋"/>
          <w:spacing w:val="14"/>
          <w:sz w:val="31"/>
          <w:szCs w:val="31"/>
        </w:rPr>
        <w:t xml:space="preserve"> 2 )</w:t>
      </w:r>
      <w:r w:rsidRPr="00250D15">
        <w:rPr>
          <w:rFonts w:ascii="仿宋" w:eastAsia="仿宋" w:hAnsi="仿宋" w:cs="仿宋"/>
          <w:spacing w:val="14"/>
          <w:sz w:val="31"/>
          <w:szCs w:val="31"/>
          <w:highlight w:val="yellow"/>
        </w:rPr>
        <w:t>拟投项目地处人口净流入的大城市和省级人民政</w:t>
      </w:r>
      <w:r w:rsidRPr="00250D15">
        <w:rPr>
          <w:rFonts w:ascii="仿宋" w:eastAsia="仿宋" w:hAnsi="仿宋" w:cs="仿宋"/>
          <w:sz w:val="31"/>
          <w:szCs w:val="31"/>
          <w:highlight w:val="yellow"/>
        </w:rPr>
        <w:t xml:space="preserve"> </w:t>
      </w:r>
      <w:r w:rsidRPr="00250D15">
        <w:rPr>
          <w:rFonts w:ascii="仿宋" w:eastAsia="仿宋" w:hAnsi="仿宋" w:cs="仿宋"/>
          <w:spacing w:val="9"/>
          <w:sz w:val="31"/>
          <w:szCs w:val="31"/>
          <w:highlight w:val="yellow"/>
        </w:rPr>
        <w:t>府确定的城市</w:t>
      </w:r>
      <w:r>
        <w:rPr>
          <w:rFonts w:ascii="仿宋" w:eastAsia="仿宋" w:hAnsi="仿宋" w:cs="仿宋"/>
          <w:spacing w:val="9"/>
          <w:sz w:val="31"/>
          <w:szCs w:val="31"/>
        </w:rPr>
        <w:t>，取得具备相应权限的行政机关出具的保障</w:t>
      </w:r>
      <w:r>
        <w:rPr>
          <w:rFonts w:ascii="仿宋" w:eastAsia="仿宋" w:hAnsi="仿宋" w:cs="仿宋"/>
          <w:spacing w:val="3"/>
          <w:sz w:val="31"/>
          <w:szCs w:val="31"/>
        </w:rPr>
        <w:t>性</w:t>
      </w:r>
    </w:p>
    <w:p w14:paraId="3379E546" w14:textId="77777777" w:rsidR="00E65C64" w:rsidRDefault="00E65C64">
      <w:pPr>
        <w:sectPr w:rsidR="00E65C64" w:rsidSect="00B97071">
          <w:pgSz w:w="11907" w:h="16839"/>
          <w:pgMar w:top="1431" w:right="1700" w:bottom="400" w:left="1785" w:header="0" w:footer="0" w:gutter="0"/>
          <w:cols w:space="720"/>
        </w:sectPr>
      </w:pPr>
    </w:p>
    <w:p w14:paraId="665D7AEE" w14:textId="77777777" w:rsidR="00E65C64" w:rsidRDefault="007A0422">
      <w:pPr>
        <w:spacing w:before="185" w:line="221" w:lineRule="auto"/>
        <w:ind w:left="32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12"/>
          <w:sz w:val="31"/>
          <w:szCs w:val="31"/>
        </w:rPr>
        <w:lastRenderedPageBreak/>
        <w:t>租赁</w:t>
      </w:r>
      <w:r>
        <w:rPr>
          <w:rFonts w:ascii="仿宋" w:eastAsia="仿宋" w:hAnsi="仿宋" w:cs="仿宋"/>
          <w:spacing w:val="8"/>
          <w:sz w:val="31"/>
          <w:szCs w:val="31"/>
        </w:rPr>
        <w:t>住</w:t>
      </w:r>
      <w:r>
        <w:rPr>
          <w:rFonts w:ascii="仿宋" w:eastAsia="仿宋" w:hAnsi="仿宋" w:cs="仿宋"/>
          <w:spacing w:val="6"/>
          <w:sz w:val="31"/>
          <w:szCs w:val="31"/>
        </w:rPr>
        <w:t>房项目认定书，且不得上市销售或变相销售；</w:t>
      </w:r>
    </w:p>
    <w:p w14:paraId="2B41E7C3" w14:textId="41FB4D42" w:rsidR="00E65C64" w:rsidRDefault="007A0422">
      <w:pPr>
        <w:spacing w:before="186" w:line="334" w:lineRule="auto"/>
        <w:ind w:left="26" w:right="92" w:firstLine="632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28"/>
          <w:sz w:val="31"/>
          <w:szCs w:val="31"/>
        </w:rPr>
        <w:t>(</w:t>
      </w:r>
      <w:r>
        <w:rPr>
          <w:rFonts w:ascii="仿宋" w:eastAsia="仿宋" w:hAnsi="仿宋" w:cs="仿宋"/>
          <w:spacing w:val="21"/>
          <w:sz w:val="31"/>
          <w:szCs w:val="31"/>
        </w:rPr>
        <w:t>3)</w:t>
      </w:r>
      <w:r>
        <w:rPr>
          <w:rFonts w:ascii="仿宋" w:eastAsia="仿宋" w:hAnsi="仿宋" w:cs="仿宋"/>
          <w:spacing w:val="21"/>
          <w:sz w:val="31"/>
          <w:szCs w:val="31"/>
        </w:rPr>
        <w:t>债权投资计划中用于拟投项目的资金用途应确保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7"/>
          <w:sz w:val="31"/>
          <w:szCs w:val="31"/>
        </w:rPr>
        <w:t>用于保障性租赁住房建设，</w:t>
      </w:r>
      <w:r w:rsidRPr="00250D15">
        <w:rPr>
          <w:rFonts w:ascii="仿宋" w:eastAsia="仿宋" w:hAnsi="仿宋" w:cs="仿宋"/>
          <w:spacing w:val="7"/>
          <w:sz w:val="31"/>
          <w:szCs w:val="31"/>
          <w:highlight w:val="yellow"/>
        </w:rPr>
        <w:t>不得用于偿还股东借款</w:t>
      </w:r>
      <w:r w:rsidRPr="00250D15">
        <w:rPr>
          <w:rFonts w:ascii="仿宋" w:eastAsia="仿宋" w:hAnsi="仿宋" w:cs="仿宋"/>
          <w:spacing w:val="5"/>
          <w:sz w:val="31"/>
          <w:szCs w:val="31"/>
          <w:highlight w:val="yellow"/>
        </w:rPr>
        <w:t>；</w:t>
      </w:r>
    </w:p>
    <w:p w14:paraId="1A64DB84" w14:textId="77777777" w:rsidR="00E65C64" w:rsidRDefault="007A0422">
      <w:pPr>
        <w:spacing w:before="2" w:line="333" w:lineRule="auto"/>
        <w:ind w:left="34" w:right="95" w:firstLine="625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15"/>
          <w:sz w:val="31"/>
          <w:szCs w:val="31"/>
        </w:rPr>
        <w:t>(4)</w:t>
      </w:r>
      <w:r>
        <w:rPr>
          <w:rFonts w:ascii="仿宋" w:eastAsia="仿宋" w:hAnsi="仿宋" w:cs="仿宋"/>
          <w:spacing w:val="15"/>
          <w:sz w:val="31"/>
          <w:szCs w:val="31"/>
        </w:rPr>
        <w:t>不存在以拟投项目的名义，为非保障性租赁住房</w:t>
      </w:r>
      <w:r>
        <w:rPr>
          <w:rFonts w:ascii="仿宋" w:eastAsia="仿宋" w:hAnsi="仿宋" w:cs="仿宋"/>
          <w:spacing w:val="13"/>
          <w:sz w:val="31"/>
          <w:szCs w:val="31"/>
        </w:rPr>
        <w:t>等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16"/>
          <w:sz w:val="31"/>
          <w:szCs w:val="31"/>
        </w:rPr>
        <w:t>房</w:t>
      </w:r>
      <w:r>
        <w:rPr>
          <w:rFonts w:ascii="仿宋" w:eastAsia="仿宋" w:hAnsi="仿宋" w:cs="仿宋"/>
          <w:spacing w:val="15"/>
          <w:sz w:val="31"/>
          <w:szCs w:val="31"/>
        </w:rPr>
        <w:t>地</w:t>
      </w:r>
      <w:r>
        <w:rPr>
          <w:rFonts w:ascii="仿宋" w:eastAsia="仿宋" w:hAnsi="仿宋" w:cs="仿宋"/>
          <w:spacing w:val="8"/>
          <w:sz w:val="31"/>
          <w:szCs w:val="31"/>
        </w:rPr>
        <w:t>产开发项目变相融资，或者变相规避房地产调控要求的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16"/>
          <w:sz w:val="31"/>
          <w:szCs w:val="31"/>
        </w:rPr>
        <w:t>情</w:t>
      </w:r>
      <w:r>
        <w:rPr>
          <w:rFonts w:ascii="仿宋" w:eastAsia="仿宋" w:hAnsi="仿宋" w:cs="仿宋"/>
          <w:spacing w:val="-13"/>
          <w:sz w:val="31"/>
          <w:szCs w:val="31"/>
        </w:rPr>
        <w:t>况。</w:t>
      </w:r>
    </w:p>
    <w:p w14:paraId="2A4608DB" w14:textId="77777777" w:rsidR="00E65C64" w:rsidRDefault="007A0422">
      <w:pPr>
        <w:spacing w:before="2" w:line="333" w:lineRule="auto"/>
        <w:ind w:left="27" w:right="95" w:firstLine="655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8"/>
          <w:sz w:val="31"/>
          <w:szCs w:val="31"/>
        </w:rPr>
        <w:t>9.</w:t>
      </w:r>
      <w:r>
        <w:rPr>
          <w:rFonts w:ascii="仿宋" w:eastAsia="仿宋" w:hAnsi="仿宋" w:cs="仿宋"/>
          <w:spacing w:val="8"/>
          <w:sz w:val="31"/>
          <w:szCs w:val="31"/>
        </w:rPr>
        <w:t>水利。包括具有供水、发电、生态治理等功能的水</w:t>
      </w:r>
      <w:r>
        <w:rPr>
          <w:rFonts w:ascii="仿宋" w:eastAsia="仿宋" w:hAnsi="仿宋" w:cs="仿宋"/>
          <w:spacing w:val="3"/>
          <w:sz w:val="31"/>
          <w:szCs w:val="31"/>
        </w:rPr>
        <w:t>利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12"/>
          <w:sz w:val="31"/>
          <w:szCs w:val="31"/>
        </w:rPr>
        <w:t>设</w:t>
      </w:r>
      <w:r>
        <w:rPr>
          <w:rFonts w:ascii="仿宋" w:eastAsia="仿宋" w:hAnsi="仿宋" w:cs="仿宋"/>
          <w:spacing w:val="7"/>
          <w:sz w:val="31"/>
          <w:szCs w:val="31"/>
        </w:rPr>
        <w:t>施等基础设施项目。</w:t>
      </w:r>
    </w:p>
    <w:p w14:paraId="5BCE9259" w14:textId="77777777" w:rsidR="00E65C64" w:rsidRDefault="007A0422">
      <w:pPr>
        <w:spacing w:before="4" w:line="333" w:lineRule="auto"/>
        <w:ind w:left="27" w:firstLine="660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2"/>
          <w:sz w:val="31"/>
          <w:szCs w:val="31"/>
        </w:rPr>
        <w:t>10.</w:t>
      </w:r>
      <w:r>
        <w:rPr>
          <w:rFonts w:ascii="仿宋" w:eastAsia="仿宋" w:hAnsi="仿宋" w:cs="仿宋"/>
          <w:spacing w:val="2"/>
          <w:sz w:val="31"/>
          <w:szCs w:val="31"/>
        </w:rPr>
        <w:t>农业农村。包</w:t>
      </w:r>
      <w:r>
        <w:rPr>
          <w:rFonts w:ascii="仿宋" w:eastAsia="仿宋" w:hAnsi="仿宋" w:cs="仿宋"/>
          <w:spacing w:val="1"/>
          <w:sz w:val="31"/>
          <w:szCs w:val="31"/>
        </w:rPr>
        <w:t>括高标准农田、种子工程、规模化大型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9"/>
          <w:sz w:val="31"/>
          <w:szCs w:val="31"/>
        </w:rPr>
        <w:t>沼气等三农基础设施建设项目、特色农产品优势区、畜禽</w:t>
      </w:r>
      <w:r>
        <w:rPr>
          <w:rFonts w:ascii="仿宋" w:eastAsia="仿宋" w:hAnsi="仿宋" w:cs="仿宋"/>
          <w:spacing w:val="4"/>
          <w:sz w:val="31"/>
          <w:szCs w:val="31"/>
        </w:rPr>
        <w:t>粪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9"/>
          <w:sz w:val="31"/>
          <w:szCs w:val="31"/>
        </w:rPr>
        <w:t>污资源化利用、农村人居环境整治、农村改厕、村庄综合</w:t>
      </w:r>
      <w:r>
        <w:rPr>
          <w:rFonts w:ascii="仿宋" w:eastAsia="仿宋" w:hAnsi="仿宋" w:cs="仿宋"/>
          <w:spacing w:val="6"/>
          <w:sz w:val="31"/>
          <w:szCs w:val="31"/>
        </w:rPr>
        <w:t>建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9"/>
          <w:sz w:val="31"/>
          <w:szCs w:val="31"/>
        </w:rPr>
        <w:t>设、现代渔港、农业废弃物资源化利用、示范园区、国家</w:t>
      </w:r>
      <w:r>
        <w:rPr>
          <w:rFonts w:ascii="仿宋" w:eastAsia="仿宋" w:hAnsi="仿宋" w:cs="仿宋"/>
          <w:spacing w:val="4"/>
          <w:sz w:val="31"/>
          <w:szCs w:val="31"/>
        </w:rPr>
        <w:t>级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5"/>
          <w:sz w:val="31"/>
          <w:szCs w:val="31"/>
        </w:rPr>
        <w:t>农产品批发市场等项目，</w:t>
      </w:r>
      <w:r>
        <w:rPr>
          <w:rFonts w:ascii="仿宋" w:eastAsia="仿宋" w:hAnsi="仿宋" w:cs="仿宋"/>
          <w:spacing w:val="-5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5"/>
          <w:sz w:val="31"/>
          <w:szCs w:val="31"/>
        </w:rPr>
        <w:t>旅游农业、休闲农业基础设施建设</w:t>
      </w:r>
      <w:r>
        <w:rPr>
          <w:rFonts w:ascii="仿宋" w:eastAsia="仿宋" w:hAnsi="仿宋" w:cs="仿宋"/>
          <w:spacing w:val="-4"/>
          <w:sz w:val="31"/>
          <w:szCs w:val="31"/>
        </w:rPr>
        <w:t>、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5"/>
          <w:sz w:val="31"/>
          <w:szCs w:val="31"/>
        </w:rPr>
        <w:t>异地扶贫搬迁等基础设施项目</w:t>
      </w:r>
      <w:r>
        <w:rPr>
          <w:rFonts w:ascii="仿宋" w:eastAsia="仿宋" w:hAnsi="仿宋" w:cs="仿宋"/>
          <w:spacing w:val="2"/>
          <w:sz w:val="31"/>
          <w:szCs w:val="31"/>
        </w:rPr>
        <w:t>。</w:t>
      </w:r>
    </w:p>
    <w:p w14:paraId="1ED1438A" w14:textId="77777777" w:rsidR="00E65C64" w:rsidRDefault="007A0422">
      <w:pPr>
        <w:spacing w:before="3" w:line="333" w:lineRule="auto"/>
        <w:ind w:left="31" w:right="94" w:firstLine="656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2"/>
          <w:sz w:val="31"/>
          <w:szCs w:val="31"/>
        </w:rPr>
        <w:t>11.</w:t>
      </w:r>
      <w:r>
        <w:rPr>
          <w:rFonts w:ascii="仿宋" w:eastAsia="仿宋" w:hAnsi="仿宋" w:cs="仿宋"/>
          <w:spacing w:val="2"/>
          <w:sz w:val="31"/>
          <w:szCs w:val="31"/>
        </w:rPr>
        <w:t>林业。包括京</w:t>
      </w:r>
      <w:r>
        <w:rPr>
          <w:rFonts w:ascii="仿宋" w:eastAsia="仿宋" w:hAnsi="仿宋" w:cs="仿宋"/>
          <w:spacing w:val="1"/>
          <w:sz w:val="31"/>
          <w:szCs w:val="31"/>
        </w:rPr>
        <w:t>津风沙源治理工程、岩溶地区石漠化治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16"/>
          <w:sz w:val="31"/>
          <w:szCs w:val="31"/>
        </w:rPr>
        <w:t>理工</w:t>
      </w:r>
      <w:r>
        <w:rPr>
          <w:rFonts w:ascii="仿宋" w:eastAsia="仿宋" w:hAnsi="仿宋" w:cs="仿宋"/>
          <w:spacing w:val="9"/>
          <w:sz w:val="31"/>
          <w:szCs w:val="31"/>
        </w:rPr>
        <w:t>程</w:t>
      </w:r>
      <w:r>
        <w:rPr>
          <w:rFonts w:ascii="仿宋" w:eastAsia="仿宋" w:hAnsi="仿宋" w:cs="仿宋"/>
          <w:spacing w:val="8"/>
          <w:sz w:val="31"/>
          <w:szCs w:val="31"/>
        </w:rPr>
        <w:t>、重点防护林体系建设、国家储备林、湿地保护与修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7"/>
          <w:sz w:val="31"/>
          <w:szCs w:val="31"/>
        </w:rPr>
        <w:t>复工程、林木种质资源保护、森林公园等基础设施项目</w:t>
      </w:r>
      <w:r>
        <w:rPr>
          <w:rFonts w:ascii="仿宋" w:eastAsia="仿宋" w:hAnsi="仿宋" w:cs="仿宋"/>
          <w:spacing w:val="4"/>
          <w:sz w:val="31"/>
          <w:szCs w:val="31"/>
        </w:rPr>
        <w:t>。</w:t>
      </w:r>
    </w:p>
    <w:p w14:paraId="5D18CB7D" w14:textId="77777777" w:rsidR="00E65C64" w:rsidRDefault="007A0422">
      <w:pPr>
        <w:spacing w:before="1" w:line="242" w:lineRule="auto"/>
        <w:ind w:left="688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10"/>
          <w:sz w:val="31"/>
          <w:szCs w:val="31"/>
        </w:rPr>
        <w:t>1</w:t>
      </w:r>
      <w:r>
        <w:rPr>
          <w:rFonts w:ascii="仿宋" w:eastAsia="仿宋" w:hAnsi="仿宋" w:cs="仿宋"/>
          <w:spacing w:val="6"/>
          <w:sz w:val="31"/>
          <w:szCs w:val="31"/>
        </w:rPr>
        <w:t>2.</w:t>
      </w:r>
      <w:r>
        <w:rPr>
          <w:rFonts w:ascii="仿宋" w:eastAsia="仿宋" w:hAnsi="仿宋" w:cs="仿宋"/>
          <w:spacing w:val="6"/>
          <w:sz w:val="31"/>
          <w:szCs w:val="31"/>
        </w:rPr>
        <w:t>被具备相应权限的行政机关认定为基础设施项目。</w:t>
      </w:r>
    </w:p>
    <w:p w14:paraId="1B4369C2" w14:textId="77777777" w:rsidR="00E65C64" w:rsidRDefault="007A0422">
      <w:pPr>
        <w:spacing w:before="156" w:line="336" w:lineRule="auto"/>
        <w:ind w:left="27" w:firstLine="633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15"/>
          <w:sz w:val="31"/>
          <w:szCs w:val="31"/>
        </w:rPr>
        <w:t>(</w:t>
      </w:r>
      <w:r>
        <w:rPr>
          <w:rFonts w:ascii="仿宋" w:eastAsia="仿宋" w:hAnsi="仿宋" w:cs="仿宋"/>
          <w:spacing w:val="15"/>
          <w:sz w:val="31"/>
          <w:szCs w:val="31"/>
        </w:rPr>
        <w:t>三</w:t>
      </w:r>
      <w:r>
        <w:rPr>
          <w:rFonts w:ascii="仿宋" w:eastAsia="仿宋" w:hAnsi="仿宋" w:cs="仿宋"/>
          <w:spacing w:val="15"/>
          <w:sz w:val="31"/>
          <w:szCs w:val="31"/>
        </w:rPr>
        <w:t xml:space="preserve">) </w:t>
      </w:r>
      <w:r w:rsidRPr="00250D15">
        <w:rPr>
          <w:rFonts w:ascii="仿宋" w:eastAsia="仿宋" w:hAnsi="仿宋" w:cs="仿宋"/>
          <w:spacing w:val="15"/>
          <w:sz w:val="31"/>
          <w:szCs w:val="31"/>
          <w:highlight w:val="yellow"/>
        </w:rPr>
        <w:t>受托人以上述行业领域外的项目作为基础设施</w:t>
      </w:r>
      <w:r w:rsidRPr="00250D15">
        <w:rPr>
          <w:rFonts w:ascii="仿宋" w:eastAsia="仿宋" w:hAnsi="仿宋" w:cs="仿宋"/>
          <w:spacing w:val="13"/>
          <w:sz w:val="31"/>
          <w:szCs w:val="31"/>
          <w:highlight w:val="yellow"/>
        </w:rPr>
        <w:t>项</w:t>
      </w:r>
      <w:r w:rsidRPr="00250D15">
        <w:rPr>
          <w:rFonts w:ascii="仿宋" w:eastAsia="仿宋" w:hAnsi="仿宋" w:cs="仿宋"/>
          <w:sz w:val="31"/>
          <w:szCs w:val="31"/>
          <w:highlight w:val="yellow"/>
        </w:rPr>
        <w:t xml:space="preserve"> </w:t>
      </w:r>
      <w:r w:rsidRPr="00250D15">
        <w:rPr>
          <w:rFonts w:ascii="仿宋" w:eastAsia="仿宋" w:hAnsi="仿宋" w:cs="仿宋"/>
          <w:spacing w:val="4"/>
          <w:sz w:val="31"/>
          <w:szCs w:val="31"/>
          <w:highlight w:val="yellow"/>
        </w:rPr>
        <w:t>目上报</w:t>
      </w:r>
      <w:r>
        <w:rPr>
          <w:rFonts w:ascii="仿宋" w:eastAsia="仿宋" w:hAnsi="仿宋" w:cs="仿宋"/>
          <w:spacing w:val="4"/>
          <w:sz w:val="31"/>
          <w:szCs w:val="31"/>
        </w:rPr>
        <w:t>，</w:t>
      </w:r>
      <w:r>
        <w:rPr>
          <w:rFonts w:ascii="仿宋" w:eastAsia="仿宋" w:hAnsi="仿宋" w:cs="仿宋"/>
          <w:spacing w:val="4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4"/>
          <w:sz w:val="31"/>
          <w:szCs w:val="31"/>
        </w:rPr>
        <w:t>应结合拟投</w:t>
      </w:r>
      <w:r>
        <w:rPr>
          <w:rFonts w:ascii="仿宋" w:eastAsia="仿宋" w:hAnsi="仿宋" w:cs="仿宋"/>
          <w:spacing w:val="2"/>
          <w:sz w:val="31"/>
          <w:szCs w:val="31"/>
        </w:rPr>
        <w:t>项目的立项核准或备案等文件、拟投项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1"/>
          <w:sz w:val="31"/>
          <w:szCs w:val="31"/>
        </w:rPr>
        <w:t>目建设内容及实际用途、拟投项目经</w:t>
      </w:r>
      <w:r>
        <w:rPr>
          <w:rFonts w:ascii="仿宋" w:eastAsia="仿宋" w:hAnsi="仿宋" w:cs="仿宋"/>
          <w:sz w:val="31"/>
          <w:szCs w:val="31"/>
        </w:rPr>
        <w:t>营模式、用地审批程序、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3"/>
          <w:sz w:val="31"/>
          <w:szCs w:val="31"/>
        </w:rPr>
        <w:t>用地性质等，</w:t>
      </w:r>
      <w:r>
        <w:rPr>
          <w:rFonts w:ascii="仿宋" w:eastAsia="仿宋" w:hAnsi="仿宋" w:cs="仿宋"/>
          <w:spacing w:val="-3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3"/>
          <w:sz w:val="31"/>
          <w:szCs w:val="31"/>
        </w:rPr>
        <w:t>就基础资产类别进行认定并出具明确意见，</w:t>
      </w:r>
      <w:r>
        <w:rPr>
          <w:rFonts w:ascii="仿宋" w:eastAsia="仿宋" w:hAnsi="仿宋" w:cs="仿宋"/>
          <w:spacing w:val="-3"/>
          <w:sz w:val="31"/>
          <w:szCs w:val="31"/>
        </w:rPr>
        <w:t xml:space="preserve"> </w:t>
      </w:r>
      <w:r>
        <w:rPr>
          <w:rFonts w:ascii="仿宋" w:eastAsia="仿宋" w:hAnsi="仿宋" w:cs="仿宋"/>
          <w:sz w:val="31"/>
          <w:szCs w:val="31"/>
        </w:rPr>
        <w:t>并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39"/>
          <w:sz w:val="31"/>
          <w:szCs w:val="31"/>
        </w:rPr>
        <w:t>就</w:t>
      </w:r>
      <w:r>
        <w:rPr>
          <w:rFonts w:ascii="仿宋" w:eastAsia="仿宋" w:hAnsi="仿宋" w:cs="仿宋"/>
          <w:spacing w:val="21"/>
          <w:sz w:val="31"/>
          <w:szCs w:val="31"/>
        </w:rPr>
        <w:t>拟投项目证照手续等文件的取得是否符合拟投项目所在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9"/>
          <w:sz w:val="31"/>
          <w:szCs w:val="31"/>
        </w:rPr>
        <w:t>行业的要求、拟投项目建设内容所应履行的立项、开发、</w:t>
      </w:r>
      <w:r>
        <w:rPr>
          <w:rFonts w:ascii="仿宋" w:eastAsia="仿宋" w:hAnsi="仿宋" w:cs="仿宋"/>
          <w:spacing w:val="4"/>
          <w:sz w:val="31"/>
          <w:szCs w:val="31"/>
        </w:rPr>
        <w:t>建</w:t>
      </w:r>
    </w:p>
    <w:p w14:paraId="043CE7CF" w14:textId="77777777" w:rsidR="00E65C64" w:rsidRDefault="00E65C64">
      <w:pPr>
        <w:sectPr w:rsidR="00E65C64" w:rsidSect="00B97071">
          <w:pgSz w:w="11907" w:h="16839"/>
          <w:pgMar w:top="1431" w:right="1706" w:bottom="400" w:left="1785" w:header="0" w:footer="0" w:gutter="0"/>
          <w:cols w:space="720"/>
        </w:sectPr>
      </w:pPr>
    </w:p>
    <w:p w14:paraId="2F95A9BF" w14:textId="77777777" w:rsidR="00E65C64" w:rsidRDefault="007A0422">
      <w:pPr>
        <w:spacing w:before="185" w:line="221" w:lineRule="auto"/>
        <w:ind w:left="26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9"/>
          <w:sz w:val="31"/>
          <w:szCs w:val="31"/>
        </w:rPr>
        <w:lastRenderedPageBreak/>
        <w:t>设</w:t>
      </w:r>
      <w:r>
        <w:rPr>
          <w:rFonts w:ascii="仿宋" w:eastAsia="仿宋" w:hAnsi="仿宋" w:cs="仿宋"/>
          <w:spacing w:val="6"/>
          <w:sz w:val="31"/>
          <w:szCs w:val="31"/>
        </w:rPr>
        <w:t>、运营等法定程序进行审慎核实。</w:t>
      </w:r>
    </w:p>
    <w:p w14:paraId="1B9DCB0C" w14:textId="77777777" w:rsidR="00E65C64" w:rsidRDefault="007A0422">
      <w:pPr>
        <w:spacing w:before="186" w:line="334" w:lineRule="auto"/>
        <w:ind w:left="25" w:right="159" w:firstLine="634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6"/>
          <w:sz w:val="31"/>
          <w:szCs w:val="31"/>
        </w:rPr>
        <w:t>(</w:t>
      </w:r>
      <w:r>
        <w:rPr>
          <w:rFonts w:ascii="仿宋" w:eastAsia="仿宋" w:hAnsi="仿宋" w:cs="仿宋"/>
          <w:spacing w:val="6"/>
          <w:sz w:val="31"/>
          <w:szCs w:val="31"/>
        </w:rPr>
        <w:t>四</w:t>
      </w:r>
      <w:r>
        <w:rPr>
          <w:rFonts w:ascii="仿宋" w:eastAsia="仿宋" w:hAnsi="仿宋" w:cs="仿宋"/>
          <w:spacing w:val="6"/>
          <w:sz w:val="31"/>
          <w:szCs w:val="31"/>
        </w:rPr>
        <w:t>)</w:t>
      </w:r>
      <w:r>
        <w:rPr>
          <w:rFonts w:ascii="仿宋" w:eastAsia="仿宋" w:hAnsi="仿宋" w:cs="仿宋"/>
          <w:spacing w:val="6"/>
          <w:sz w:val="31"/>
          <w:szCs w:val="31"/>
        </w:rPr>
        <w:t>拟投项目</w:t>
      </w:r>
      <w:r w:rsidRPr="00EE0229">
        <w:rPr>
          <w:rFonts w:ascii="仿宋" w:eastAsia="仿宋" w:hAnsi="仿宋" w:cs="仿宋"/>
          <w:spacing w:val="6"/>
          <w:sz w:val="31"/>
          <w:szCs w:val="31"/>
          <w:highlight w:val="yellow"/>
        </w:rPr>
        <w:t>不得包含商场、酒店、办公楼</w:t>
      </w:r>
      <w:r w:rsidRPr="00EE0229">
        <w:rPr>
          <w:rFonts w:ascii="仿宋" w:eastAsia="仿宋" w:hAnsi="仿宋" w:cs="仿宋"/>
          <w:spacing w:val="6"/>
          <w:sz w:val="31"/>
          <w:szCs w:val="31"/>
          <w:highlight w:val="yellow"/>
        </w:rPr>
        <w:t>(</w:t>
      </w:r>
      <w:r w:rsidRPr="00EE0229">
        <w:rPr>
          <w:rFonts w:ascii="仿宋" w:eastAsia="仿宋" w:hAnsi="仿宋" w:cs="仿宋"/>
          <w:spacing w:val="6"/>
          <w:sz w:val="31"/>
          <w:szCs w:val="31"/>
          <w:highlight w:val="yellow"/>
        </w:rPr>
        <w:t>写字楼</w:t>
      </w:r>
      <w:r w:rsidRPr="00EE0229">
        <w:rPr>
          <w:rFonts w:ascii="仿宋" w:eastAsia="仿宋" w:hAnsi="仿宋" w:cs="仿宋"/>
          <w:spacing w:val="6"/>
          <w:sz w:val="31"/>
          <w:szCs w:val="31"/>
          <w:highlight w:val="yellow"/>
        </w:rPr>
        <w:t>)</w:t>
      </w:r>
      <w:r w:rsidRPr="00EE0229">
        <w:rPr>
          <w:rFonts w:ascii="仿宋" w:eastAsia="仿宋" w:hAnsi="仿宋" w:cs="仿宋"/>
          <w:spacing w:val="5"/>
          <w:sz w:val="31"/>
          <w:szCs w:val="31"/>
          <w:highlight w:val="yellow"/>
        </w:rPr>
        <w:t>、</w:t>
      </w:r>
      <w:r w:rsidRPr="00EE0229">
        <w:rPr>
          <w:rFonts w:ascii="仿宋" w:eastAsia="仿宋" w:hAnsi="仿宋" w:cs="仿宋"/>
          <w:sz w:val="31"/>
          <w:szCs w:val="31"/>
          <w:highlight w:val="yellow"/>
        </w:rPr>
        <w:t xml:space="preserve"> </w:t>
      </w:r>
      <w:r w:rsidRPr="00EE0229">
        <w:rPr>
          <w:rFonts w:ascii="仿宋" w:eastAsia="仿宋" w:hAnsi="仿宋" w:cs="仿宋"/>
          <w:spacing w:val="7"/>
          <w:sz w:val="31"/>
          <w:szCs w:val="31"/>
          <w:highlight w:val="yellow"/>
        </w:rPr>
        <w:t>公寓等</w:t>
      </w:r>
      <w:r>
        <w:rPr>
          <w:rFonts w:ascii="仿宋" w:eastAsia="仿宋" w:hAnsi="仿宋" w:cs="仿宋"/>
          <w:spacing w:val="7"/>
          <w:sz w:val="31"/>
          <w:szCs w:val="31"/>
        </w:rPr>
        <w:t>不具备基础设施属性的非基础设施类不动产项目</w:t>
      </w:r>
      <w:r>
        <w:rPr>
          <w:rFonts w:ascii="仿宋" w:eastAsia="仿宋" w:hAnsi="仿宋" w:cs="仿宋"/>
          <w:spacing w:val="3"/>
          <w:sz w:val="31"/>
          <w:szCs w:val="31"/>
        </w:rPr>
        <w:t>。</w:t>
      </w:r>
    </w:p>
    <w:p w14:paraId="0F8349DA" w14:textId="77777777" w:rsidR="00E65C64" w:rsidRDefault="007A0422">
      <w:pPr>
        <w:spacing w:before="2" w:line="333" w:lineRule="auto"/>
        <w:ind w:left="40" w:right="98" w:firstLine="645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22"/>
          <w:sz w:val="31"/>
          <w:szCs w:val="31"/>
          <w14:textOutline w14:w="5791" w14:cap="flat" w14:cmpd="sng" w14:algn="ctr">
            <w14:solidFill>
              <w14:srgbClr w14:val="000000"/>
            </w14:solidFill>
            <w14:prstDash w14:val="solid"/>
            <w14:miter w14:lim="10"/>
          </w14:textOutline>
        </w:rPr>
        <w:t>第</w:t>
      </w:r>
      <w:r>
        <w:rPr>
          <w:rFonts w:ascii="仿宋" w:eastAsia="仿宋" w:hAnsi="仿宋" w:cs="仿宋"/>
          <w:spacing w:val="14"/>
          <w:sz w:val="31"/>
          <w:szCs w:val="31"/>
          <w14:textOutline w14:w="5791" w14:cap="flat" w14:cmpd="sng" w14:algn="ctr">
            <w14:solidFill>
              <w14:srgbClr w14:val="000000"/>
            </w14:solidFill>
            <w14:prstDash w14:val="solid"/>
            <w14:miter w14:lim="10"/>
          </w14:textOutline>
        </w:rPr>
        <w:t>七条</w:t>
      </w:r>
      <w:r>
        <w:rPr>
          <w:rFonts w:ascii="仿宋" w:eastAsia="仿宋" w:hAnsi="仿宋" w:cs="仿宋"/>
          <w:spacing w:val="14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14"/>
          <w:sz w:val="31"/>
          <w:szCs w:val="31"/>
          <w14:textOutline w14:w="5791" w14:cap="flat" w14:cmpd="sng" w14:algn="ctr">
            <w14:solidFill>
              <w14:srgbClr w14:val="000000"/>
            </w14:solidFill>
            <w14:prstDash w14:val="solid"/>
            <w14:miter w14:lim="10"/>
          </w14:textOutline>
        </w:rPr>
        <w:t>受托人在申报拟投项目为棚户区改造的债权投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8"/>
          <w:sz w:val="31"/>
          <w:szCs w:val="31"/>
          <w14:textOutline w14:w="5791" w14:cap="flat" w14:cmpd="sng" w14:algn="ctr">
            <w14:solidFill>
              <w14:srgbClr w14:val="000000"/>
            </w14:solidFill>
            <w14:prstDash w14:val="solid"/>
            <w14:miter w14:lim="10"/>
          </w14:textOutline>
        </w:rPr>
        <w:t>资</w:t>
      </w:r>
      <w:r>
        <w:rPr>
          <w:rFonts w:ascii="仿宋" w:eastAsia="仿宋" w:hAnsi="仿宋" w:cs="仿宋"/>
          <w:spacing w:val="6"/>
          <w:sz w:val="31"/>
          <w:szCs w:val="31"/>
          <w14:textOutline w14:w="5791" w14:cap="flat" w14:cmpd="sng" w14:algn="ctr">
            <w14:solidFill>
              <w14:srgbClr w14:val="000000"/>
            </w14:solidFill>
            <w14:prstDash w14:val="solid"/>
            <w14:miter w14:lim="10"/>
          </w14:textOutline>
        </w:rPr>
        <w:t>计</w:t>
      </w:r>
      <w:r>
        <w:rPr>
          <w:rFonts w:ascii="仿宋" w:eastAsia="仿宋" w:hAnsi="仿宋" w:cs="仿宋"/>
          <w:spacing w:val="4"/>
          <w:sz w:val="31"/>
          <w:szCs w:val="31"/>
          <w14:textOutline w14:w="5791" w14:cap="flat" w14:cmpd="sng" w14:algn="ctr">
            <w14:solidFill>
              <w14:srgbClr w14:val="000000"/>
            </w14:solidFill>
            <w14:prstDash w14:val="solid"/>
            <w14:miter w14:lim="10"/>
          </w14:textOutline>
        </w:rPr>
        <w:t>划时，对于拟投项目应注意哪些问题？</w:t>
      </w:r>
    </w:p>
    <w:p w14:paraId="3AB4F667" w14:textId="7412227D" w:rsidR="00E65C64" w:rsidRDefault="007A0422">
      <w:pPr>
        <w:spacing w:before="5" w:line="333" w:lineRule="auto"/>
        <w:ind w:left="18" w:right="25" w:firstLine="640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15"/>
          <w:sz w:val="31"/>
          <w:szCs w:val="31"/>
        </w:rPr>
        <w:t>(</w:t>
      </w:r>
      <w:r>
        <w:rPr>
          <w:rFonts w:ascii="仿宋" w:eastAsia="仿宋" w:hAnsi="仿宋" w:cs="仿宋"/>
          <w:spacing w:val="15"/>
          <w:sz w:val="31"/>
          <w:szCs w:val="31"/>
        </w:rPr>
        <w:t>一</w:t>
      </w:r>
      <w:r>
        <w:rPr>
          <w:rFonts w:ascii="仿宋" w:eastAsia="仿宋" w:hAnsi="仿宋" w:cs="仿宋"/>
          <w:spacing w:val="15"/>
          <w:sz w:val="31"/>
          <w:szCs w:val="31"/>
        </w:rPr>
        <w:t xml:space="preserve">) </w:t>
      </w:r>
      <w:r>
        <w:rPr>
          <w:rFonts w:ascii="仿宋" w:eastAsia="仿宋" w:hAnsi="仿宋" w:cs="仿宋"/>
          <w:spacing w:val="15"/>
          <w:sz w:val="31"/>
          <w:szCs w:val="31"/>
        </w:rPr>
        <w:t>拟投项目应具有</w:t>
      </w:r>
      <w:r w:rsidRPr="00EE0229">
        <w:rPr>
          <w:rFonts w:ascii="仿宋" w:eastAsia="仿宋" w:hAnsi="仿宋" w:cs="仿宋"/>
          <w:spacing w:val="15"/>
          <w:sz w:val="31"/>
          <w:szCs w:val="31"/>
          <w:highlight w:val="yellow"/>
        </w:rPr>
        <w:t>省级</w:t>
      </w:r>
      <w:r>
        <w:rPr>
          <w:rFonts w:ascii="仿宋" w:eastAsia="仿宋" w:hAnsi="仿宋" w:cs="仿宋"/>
          <w:spacing w:val="15"/>
          <w:sz w:val="31"/>
          <w:szCs w:val="31"/>
        </w:rPr>
        <w:t>住房和城乡建设部门或其</w:t>
      </w:r>
      <w:r>
        <w:rPr>
          <w:rFonts w:ascii="仿宋" w:eastAsia="仿宋" w:hAnsi="仿宋" w:cs="仿宋"/>
          <w:spacing w:val="13"/>
          <w:sz w:val="31"/>
          <w:szCs w:val="31"/>
        </w:rPr>
        <w:t>他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23"/>
          <w:sz w:val="31"/>
          <w:szCs w:val="31"/>
        </w:rPr>
        <w:t>有</w:t>
      </w:r>
      <w:r>
        <w:rPr>
          <w:rFonts w:ascii="仿宋" w:eastAsia="仿宋" w:hAnsi="仿宋" w:cs="仿宋"/>
          <w:spacing w:val="22"/>
          <w:sz w:val="31"/>
          <w:szCs w:val="31"/>
        </w:rPr>
        <w:t>权部门出具的证明文件，文件中应明确拟投项目已全部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22"/>
          <w:sz w:val="31"/>
          <w:szCs w:val="31"/>
        </w:rPr>
        <w:t>(</w:t>
      </w:r>
      <w:r>
        <w:rPr>
          <w:rFonts w:ascii="仿宋" w:eastAsia="仿宋" w:hAnsi="仿宋" w:cs="仿宋"/>
          <w:spacing w:val="17"/>
          <w:sz w:val="31"/>
          <w:szCs w:val="31"/>
        </w:rPr>
        <w:t>包括但不限于户数、面积等</w:t>
      </w:r>
      <w:r>
        <w:rPr>
          <w:rFonts w:ascii="仿宋" w:eastAsia="仿宋" w:hAnsi="仿宋" w:cs="仿宋"/>
          <w:spacing w:val="17"/>
          <w:sz w:val="31"/>
          <w:szCs w:val="31"/>
        </w:rPr>
        <w:t xml:space="preserve">) </w:t>
      </w:r>
      <w:r w:rsidRPr="00EE0229">
        <w:rPr>
          <w:rFonts w:ascii="仿宋" w:eastAsia="仿宋" w:hAnsi="仿宋" w:cs="仿宋"/>
          <w:spacing w:val="17"/>
          <w:sz w:val="31"/>
          <w:szCs w:val="31"/>
          <w:highlight w:val="yellow"/>
        </w:rPr>
        <w:t>纳入国家棚户区</w:t>
      </w:r>
      <w:r>
        <w:rPr>
          <w:rFonts w:ascii="仿宋" w:eastAsia="仿宋" w:hAnsi="仿宋" w:cs="仿宋"/>
          <w:spacing w:val="17"/>
          <w:sz w:val="31"/>
          <w:szCs w:val="31"/>
        </w:rPr>
        <w:t>改造计划；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6"/>
          <w:sz w:val="31"/>
          <w:szCs w:val="31"/>
        </w:rPr>
        <w:t>拟</w:t>
      </w:r>
      <w:r>
        <w:rPr>
          <w:rFonts w:ascii="仿宋" w:eastAsia="仿宋" w:hAnsi="仿宋" w:cs="仿宋"/>
          <w:spacing w:val="3"/>
          <w:sz w:val="31"/>
          <w:szCs w:val="31"/>
        </w:rPr>
        <w:t>投项目为棚改定向安置房建设的，</w:t>
      </w:r>
      <w:r>
        <w:rPr>
          <w:rFonts w:ascii="仿宋" w:eastAsia="仿宋" w:hAnsi="仿宋" w:cs="仿宋"/>
          <w:spacing w:val="3"/>
          <w:sz w:val="31"/>
          <w:szCs w:val="31"/>
        </w:rPr>
        <w:t>受托人应结合拟投项目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14"/>
          <w:sz w:val="31"/>
          <w:szCs w:val="31"/>
        </w:rPr>
        <w:t>所</w:t>
      </w:r>
      <w:r>
        <w:rPr>
          <w:rFonts w:ascii="仿宋" w:eastAsia="仿宋" w:hAnsi="仿宋" w:cs="仿宋"/>
          <w:spacing w:val="9"/>
          <w:sz w:val="31"/>
          <w:szCs w:val="31"/>
        </w:rPr>
        <w:t>在地针对安置房的管理办法及有关证明文件，核实拟投项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14"/>
          <w:sz w:val="31"/>
          <w:szCs w:val="31"/>
        </w:rPr>
        <w:t>目</w:t>
      </w:r>
      <w:r>
        <w:rPr>
          <w:rFonts w:ascii="仿宋" w:eastAsia="仿宋" w:hAnsi="仿宋" w:cs="仿宋"/>
          <w:spacing w:val="9"/>
          <w:sz w:val="31"/>
          <w:szCs w:val="31"/>
        </w:rPr>
        <w:t>建设用途为用于</w:t>
      </w:r>
      <w:r w:rsidRPr="00EE0229">
        <w:rPr>
          <w:rFonts w:ascii="仿宋" w:eastAsia="仿宋" w:hAnsi="仿宋" w:cs="仿宋"/>
          <w:spacing w:val="9"/>
          <w:sz w:val="31"/>
          <w:szCs w:val="31"/>
          <w:highlight w:val="yellow"/>
        </w:rPr>
        <w:t>棚户区改造项目的定向安置</w:t>
      </w:r>
      <w:r>
        <w:rPr>
          <w:rFonts w:ascii="仿宋" w:eastAsia="仿宋" w:hAnsi="仿宋" w:cs="仿宋"/>
          <w:spacing w:val="9"/>
          <w:sz w:val="31"/>
          <w:szCs w:val="31"/>
        </w:rPr>
        <w:t>，符合项目当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9"/>
          <w:sz w:val="31"/>
          <w:szCs w:val="31"/>
        </w:rPr>
        <w:t>地</w:t>
      </w:r>
      <w:r>
        <w:rPr>
          <w:rFonts w:ascii="仿宋" w:eastAsia="仿宋" w:hAnsi="仿宋" w:cs="仿宋"/>
          <w:spacing w:val="6"/>
          <w:sz w:val="31"/>
          <w:szCs w:val="31"/>
        </w:rPr>
        <w:t>政府对于定向安置项目的管理规范。</w:t>
      </w:r>
    </w:p>
    <w:p w14:paraId="4B5DAED3" w14:textId="77777777" w:rsidR="00E65C64" w:rsidRDefault="007A0422">
      <w:pPr>
        <w:spacing w:before="5" w:line="333" w:lineRule="auto"/>
        <w:ind w:left="24" w:firstLine="635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15"/>
          <w:sz w:val="31"/>
          <w:szCs w:val="31"/>
        </w:rPr>
        <w:t>(</w:t>
      </w:r>
      <w:r>
        <w:rPr>
          <w:rFonts w:ascii="仿宋" w:eastAsia="仿宋" w:hAnsi="仿宋" w:cs="仿宋"/>
          <w:spacing w:val="15"/>
          <w:sz w:val="31"/>
          <w:szCs w:val="31"/>
        </w:rPr>
        <w:t>二</w:t>
      </w:r>
      <w:r>
        <w:rPr>
          <w:rFonts w:ascii="仿宋" w:eastAsia="仿宋" w:hAnsi="仿宋" w:cs="仿宋"/>
          <w:spacing w:val="15"/>
          <w:sz w:val="31"/>
          <w:szCs w:val="31"/>
        </w:rPr>
        <w:t xml:space="preserve">) </w:t>
      </w:r>
      <w:r>
        <w:rPr>
          <w:rFonts w:ascii="仿宋" w:eastAsia="仿宋" w:hAnsi="仿宋" w:cs="仿宋"/>
          <w:spacing w:val="15"/>
          <w:sz w:val="31"/>
          <w:szCs w:val="31"/>
        </w:rPr>
        <w:t>受托人应明确拟投项目根据相关法律法规规定</w:t>
      </w:r>
      <w:r>
        <w:rPr>
          <w:rFonts w:ascii="仿宋" w:eastAsia="仿宋" w:hAnsi="仿宋" w:cs="仿宋"/>
          <w:spacing w:val="13"/>
          <w:sz w:val="31"/>
          <w:szCs w:val="31"/>
        </w:rPr>
        <w:t>及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12"/>
          <w:sz w:val="31"/>
          <w:szCs w:val="31"/>
        </w:rPr>
        <w:t>拟投</w:t>
      </w:r>
      <w:r>
        <w:rPr>
          <w:rFonts w:ascii="仿宋" w:eastAsia="仿宋" w:hAnsi="仿宋" w:cs="仿宋"/>
          <w:spacing w:val="7"/>
          <w:sz w:val="31"/>
          <w:szCs w:val="31"/>
        </w:rPr>
        <w:t>项</w:t>
      </w:r>
      <w:r>
        <w:rPr>
          <w:rFonts w:ascii="仿宋" w:eastAsia="仿宋" w:hAnsi="仿宋" w:cs="仿宋"/>
          <w:spacing w:val="6"/>
          <w:sz w:val="31"/>
          <w:szCs w:val="31"/>
        </w:rPr>
        <w:t>目当地政策的要求，</w:t>
      </w:r>
      <w:r>
        <w:rPr>
          <w:rFonts w:ascii="仿宋" w:eastAsia="仿宋" w:hAnsi="仿宋" w:cs="仿宋"/>
          <w:spacing w:val="6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6"/>
          <w:sz w:val="31"/>
          <w:szCs w:val="31"/>
        </w:rPr>
        <w:t>谨慎核实拟投项目已履行立项、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9"/>
          <w:sz w:val="31"/>
          <w:szCs w:val="31"/>
        </w:rPr>
        <w:t>开发、建设、运营等法定程序。拟投项目为棚改定向安置房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12"/>
          <w:sz w:val="31"/>
          <w:szCs w:val="31"/>
        </w:rPr>
        <w:t>建设</w:t>
      </w:r>
      <w:r>
        <w:rPr>
          <w:rFonts w:ascii="仿宋" w:eastAsia="仿宋" w:hAnsi="仿宋" w:cs="仿宋"/>
          <w:spacing w:val="7"/>
          <w:sz w:val="31"/>
          <w:szCs w:val="31"/>
        </w:rPr>
        <w:t>的</w:t>
      </w:r>
      <w:r>
        <w:rPr>
          <w:rFonts w:ascii="仿宋" w:eastAsia="仿宋" w:hAnsi="仿宋" w:cs="仿宋"/>
          <w:spacing w:val="6"/>
          <w:sz w:val="31"/>
          <w:szCs w:val="31"/>
        </w:rPr>
        <w:t>，</w:t>
      </w:r>
      <w:r>
        <w:rPr>
          <w:rFonts w:ascii="仿宋" w:eastAsia="仿宋" w:hAnsi="仿宋" w:cs="仿宋"/>
          <w:spacing w:val="6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6"/>
          <w:sz w:val="31"/>
          <w:szCs w:val="31"/>
        </w:rPr>
        <w:t>受托人应明确拟投项目根据项目建设状况及进度，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9"/>
          <w:sz w:val="31"/>
          <w:szCs w:val="31"/>
        </w:rPr>
        <w:t>已取得相应的</w:t>
      </w:r>
      <w:r w:rsidRPr="00EE0229">
        <w:rPr>
          <w:rFonts w:ascii="仿宋" w:eastAsia="仿宋" w:hAnsi="仿宋" w:cs="仿宋"/>
          <w:spacing w:val="9"/>
          <w:sz w:val="31"/>
          <w:szCs w:val="31"/>
          <w:highlight w:val="yellow"/>
        </w:rPr>
        <w:t>国有土地使用权证、建设用地规划许可证、</w:t>
      </w:r>
      <w:r w:rsidRPr="00EE0229">
        <w:rPr>
          <w:rFonts w:ascii="仿宋" w:eastAsia="仿宋" w:hAnsi="仿宋" w:cs="仿宋"/>
          <w:spacing w:val="6"/>
          <w:sz w:val="31"/>
          <w:szCs w:val="31"/>
          <w:highlight w:val="yellow"/>
        </w:rPr>
        <w:t>建</w:t>
      </w:r>
      <w:r w:rsidRPr="00EE0229">
        <w:rPr>
          <w:rFonts w:ascii="仿宋" w:eastAsia="仿宋" w:hAnsi="仿宋" w:cs="仿宋"/>
          <w:sz w:val="31"/>
          <w:szCs w:val="31"/>
          <w:highlight w:val="yellow"/>
        </w:rPr>
        <w:t xml:space="preserve"> </w:t>
      </w:r>
      <w:r w:rsidRPr="00EE0229">
        <w:rPr>
          <w:rFonts w:ascii="仿宋" w:eastAsia="仿宋" w:hAnsi="仿宋" w:cs="仿宋"/>
          <w:spacing w:val="9"/>
          <w:sz w:val="31"/>
          <w:szCs w:val="31"/>
          <w:highlight w:val="yellow"/>
        </w:rPr>
        <w:t>设工程规划许可证、施工许可证</w:t>
      </w:r>
      <w:r>
        <w:rPr>
          <w:rFonts w:ascii="仿宋" w:eastAsia="仿宋" w:hAnsi="仿宋" w:cs="仿宋"/>
          <w:spacing w:val="9"/>
          <w:sz w:val="31"/>
          <w:szCs w:val="31"/>
        </w:rPr>
        <w:t>或取得</w:t>
      </w:r>
      <w:r w:rsidRPr="00EE0229">
        <w:rPr>
          <w:rFonts w:ascii="仿宋" w:eastAsia="仿宋" w:hAnsi="仿宋" w:cs="仿宋"/>
          <w:spacing w:val="9"/>
          <w:sz w:val="31"/>
          <w:szCs w:val="31"/>
          <w:highlight w:val="yellow"/>
        </w:rPr>
        <w:t>不动产权证</w:t>
      </w:r>
      <w:r>
        <w:rPr>
          <w:rFonts w:ascii="仿宋" w:eastAsia="仿宋" w:hAnsi="仿宋" w:cs="仿宋"/>
          <w:spacing w:val="9"/>
          <w:sz w:val="31"/>
          <w:szCs w:val="31"/>
        </w:rPr>
        <w:t>等相关权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16"/>
          <w:sz w:val="31"/>
          <w:szCs w:val="31"/>
        </w:rPr>
        <w:t>证</w:t>
      </w:r>
      <w:r>
        <w:rPr>
          <w:rFonts w:ascii="仿宋" w:eastAsia="仿宋" w:hAnsi="仿宋" w:cs="仿宋"/>
          <w:spacing w:val="-15"/>
          <w:sz w:val="31"/>
          <w:szCs w:val="31"/>
        </w:rPr>
        <w:t>。</w:t>
      </w:r>
    </w:p>
    <w:p w14:paraId="6408B396" w14:textId="77777777" w:rsidR="00E65C64" w:rsidRDefault="007A0422">
      <w:pPr>
        <w:spacing w:before="2" w:line="333" w:lineRule="auto"/>
        <w:ind w:left="23" w:right="95" w:firstLine="636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16"/>
          <w:sz w:val="31"/>
          <w:szCs w:val="31"/>
        </w:rPr>
        <w:t>(</w:t>
      </w:r>
      <w:r>
        <w:rPr>
          <w:rFonts w:ascii="仿宋" w:eastAsia="仿宋" w:hAnsi="仿宋" w:cs="仿宋"/>
          <w:spacing w:val="8"/>
          <w:sz w:val="31"/>
          <w:szCs w:val="31"/>
        </w:rPr>
        <w:t>三</w:t>
      </w:r>
      <w:r>
        <w:rPr>
          <w:rFonts w:ascii="仿宋" w:eastAsia="仿宋" w:hAnsi="仿宋" w:cs="仿宋"/>
          <w:spacing w:val="8"/>
          <w:sz w:val="31"/>
          <w:szCs w:val="31"/>
        </w:rPr>
        <w:t xml:space="preserve">) </w:t>
      </w:r>
      <w:r>
        <w:rPr>
          <w:rFonts w:ascii="仿宋" w:eastAsia="仿宋" w:hAnsi="仿宋" w:cs="仿宋"/>
          <w:spacing w:val="8"/>
          <w:sz w:val="31"/>
          <w:szCs w:val="31"/>
        </w:rPr>
        <w:t>受托人应从拟投项目建设内容、</w:t>
      </w:r>
      <w:r>
        <w:rPr>
          <w:rFonts w:ascii="仿宋" w:eastAsia="仿宋" w:hAnsi="仿宋" w:cs="仿宋"/>
          <w:spacing w:val="8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8"/>
          <w:sz w:val="31"/>
          <w:szCs w:val="31"/>
        </w:rPr>
        <w:t>拟投项目土地取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3"/>
          <w:sz w:val="31"/>
          <w:szCs w:val="31"/>
        </w:rPr>
        <w:t>得方式等方面进行审慎核实，</w:t>
      </w:r>
      <w:r>
        <w:rPr>
          <w:rFonts w:ascii="仿宋" w:eastAsia="仿宋" w:hAnsi="仿宋" w:cs="仿宋"/>
          <w:spacing w:val="3"/>
          <w:sz w:val="31"/>
          <w:szCs w:val="31"/>
        </w:rPr>
        <w:t xml:space="preserve"> </w:t>
      </w:r>
      <w:r w:rsidRPr="00EE0229">
        <w:rPr>
          <w:rFonts w:ascii="仿宋" w:eastAsia="仿宋" w:hAnsi="仿宋" w:cs="仿宋"/>
          <w:spacing w:val="3"/>
          <w:sz w:val="31"/>
          <w:szCs w:val="31"/>
          <w:highlight w:val="yellow"/>
        </w:rPr>
        <w:t>明确</w:t>
      </w:r>
      <w:r>
        <w:rPr>
          <w:rFonts w:ascii="仿宋" w:eastAsia="仿宋" w:hAnsi="仿宋" w:cs="仿宋"/>
          <w:spacing w:val="3"/>
          <w:sz w:val="31"/>
          <w:szCs w:val="31"/>
        </w:rPr>
        <w:t>拟投项目在</w:t>
      </w:r>
      <w:r w:rsidRPr="00EE0229">
        <w:rPr>
          <w:rFonts w:ascii="仿宋" w:eastAsia="仿宋" w:hAnsi="仿宋" w:cs="仿宋"/>
          <w:spacing w:val="3"/>
          <w:sz w:val="31"/>
          <w:szCs w:val="31"/>
          <w:highlight w:val="yellow"/>
        </w:rPr>
        <w:t>债权投资计</w:t>
      </w:r>
      <w:r w:rsidRPr="00EE0229">
        <w:rPr>
          <w:rFonts w:ascii="仿宋" w:eastAsia="仿宋" w:hAnsi="仿宋" w:cs="仿宋"/>
          <w:spacing w:val="2"/>
          <w:sz w:val="31"/>
          <w:szCs w:val="31"/>
          <w:highlight w:val="yellow"/>
        </w:rPr>
        <w:t>划</w:t>
      </w:r>
      <w:r w:rsidRPr="00EE0229">
        <w:rPr>
          <w:rFonts w:ascii="仿宋" w:eastAsia="仿宋" w:hAnsi="仿宋" w:cs="仿宋"/>
          <w:sz w:val="31"/>
          <w:szCs w:val="31"/>
          <w:highlight w:val="yellow"/>
        </w:rPr>
        <w:t xml:space="preserve"> </w:t>
      </w:r>
      <w:r w:rsidRPr="00EE0229">
        <w:rPr>
          <w:rFonts w:ascii="仿宋" w:eastAsia="仿宋" w:hAnsi="仿宋" w:cs="仿宋"/>
          <w:spacing w:val="9"/>
          <w:sz w:val="31"/>
          <w:szCs w:val="31"/>
          <w:highlight w:val="yellow"/>
        </w:rPr>
        <w:t>存</w:t>
      </w:r>
      <w:r w:rsidRPr="00EE0229">
        <w:rPr>
          <w:rFonts w:ascii="仿宋" w:eastAsia="仿宋" w:hAnsi="仿宋" w:cs="仿宋"/>
          <w:spacing w:val="7"/>
          <w:sz w:val="31"/>
          <w:szCs w:val="31"/>
          <w:highlight w:val="yellow"/>
        </w:rPr>
        <w:t>续期间不可转为商业住宅进行销售、转让</w:t>
      </w:r>
      <w:r>
        <w:rPr>
          <w:rFonts w:ascii="仿宋" w:eastAsia="仿宋" w:hAnsi="仿宋" w:cs="仿宋"/>
          <w:spacing w:val="7"/>
          <w:sz w:val="31"/>
          <w:szCs w:val="31"/>
        </w:rPr>
        <w:t>。</w:t>
      </w:r>
    </w:p>
    <w:p w14:paraId="3CDE60A7" w14:textId="77777777" w:rsidR="00E65C64" w:rsidRDefault="007A0422">
      <w:pPr>
        <w:spacing w:before="3" w:line="343" w:lineRule="auto"/>
        <w:ind w:left="34" w:right="98" w:firstLine="651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22"/>
          <w:sz w:val="31"/>
          <w:szCs w:val="31"/>
          <w14:textOutline w14:w="5791" w14:cap="flat" w14:cmpd="sng" w14:algn="ctr">
            <w14:solidFill>
              <w14:srgbClr w14:val="000000"/>
            </w14:solidFill>
            <w14:prstDash w14:val="solid"/>
            <w14:miter w14:lim="10"/>
          </w14:textOutline>
        </w:rPr>
        <w:t>第</w:t>
      </w:r>
      <w:r>
        <w:rPr>
          <w:rFonts w:ascii="仿宋" w:eastAsia="仿宋" w:hAnsi="仿宋" w:cs="仿宋"/>
          <w:spacing w:val="14"/>
          <w:sz w:val="31"/>
          <w:szCs w:val="31"/>
          <w14:textOutline w14:w="5791" w14:cap="flat" w14:cmpd="sng" w14:algn="ctr">
            <w14:solidFill>
              <w14:srgbClr w14:val="000000"/>
            </w14:solidFill>
            <w14:prstDash w14:val="solid"/>
            <w14:miter w14:lim="10"/>
          </w14:textOutline>
        </w:rPr>
        <w:t>八条</w:t>
      </w:r>
      <w:r>
        <w:rPr>
          <w:rFonts w:ascii="仿宋" w:eastAsia="仿宋" w:hAnsi="仿宋" w:cs="仿宋"/>
          <w:spacing w:val="14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14"/>
          <w:sz w:val="31"/>
          <w:szCs w:val="31"/>
          <w14:textOutline w14:w="5791" w14:cap="flat" w14:cmpd="sng" w14:algn="ctr">
            <w14:solidFill>
              <w14:srgbClr w14:val="000000"/>
            </w14:solidFill>
            <w14:prstDash w14:val="solid"/>
            <w14:miter w14:lim="10"/>
          </w14:textOutline>
        </w:rPr>
        <w:t>受托人在申报拟投项目为商业不动产项目的债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10"/>
          <w:sz w:val="31"/>
          <w:szCs w:val="31"/>
          <w14:textOutline w14:w="5791" w14:cap="flat" w14:cmpd="sng" w14:algn="ctr">
            <w14:solidFill>
              <w14:srgbClr w14:val="000000"/>
            </w14:solidFill>
            <w14:prstDash w14:val="solid"/>
            <w14:miter w14:lim="10"/>
          </w14:textOutline>
        </w:rPr>
        <w:t>权投资计划时，债权投资计划应当符合哪些要求</w:t>
      </w:r>
      <w:r>
        <w:rPr>
          <w:rFonts w:ascii="仿宋" w:eastAsia="仿宋" w:hAnsi="仿宋" w:cs="仿宋"/>
          <w:spacing w:val="6"/>
          <w:sz w:val="31"/>
          <w:szCs w:val="31"/>
          <w14:textOutline w14:w="5791" w14:cap="flat" w14:cmpd="sng" w14:algn="ctr">
            <w14:solidFill>
              <w14:srgbClr w14:val="000000"/>
            </w14:solidFill>
            <w14:prstDash w14:val="solid"/>
            <w14:miter w14:lim="10"/>
          </w14:textOutline>
        </w:rPr>
        <w:t>？</w:t>
      </w:r>
    </w:p>
    <w:p w14:paraId="3A2EB45F" w14:textId="77777777" w:rsidR="00E65C64" w:rsidRDefault="00E65C64">
      <w:pPr>
        <w:sectPr w:rsidR="00E65C64" w:rsidSect="00B97071">
          <w:pgSz w:w="11907" w:h="16839"/>
          <w:pgMar w:top="1431" w:right="1705" w:bottom="400" w:left="1785" w:header="0" w:footer="0" w:gutter="0"/>
          <w:cols w:space="720"/>
        </w:sectPr>
      </w:pPr>
    </w:p>
    <w:p w14:paraId="2CCA61DA" w14:textId="6A8610DB" w:rsidR="00E65C64" w:rsidRDefault="007A0422">
      <w:pPr>
        <w:spacing w:before="189" w:line="333" w:lineRule="auto"/>
        <w:ind w:left="26" w:right="247" w:firstLine="472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16"/>
          <w:sz w:val="31"/>
          <w:szCs w:val="31"/>
        </w:rPr>
        <w:lastRenderedPageBreak/>
        <w:t>(</w:t>
      </w:r>
      <w:r>
        <w:rPr>
          <w:rFonts w:ascii="仿宋" w:eastAsia="仿宋" w:hAnsi="仿宋" w:cs="仿宋"/>
          <w:spacing w:val="14"/>
          <w:sz w:val="31"/>
          <w:szCs w:val="31"/>
        </w:rPr>
        <w:t>一</w:t>
      </w:r>
      <w:r>
        <w:rPr>
          <w:rFonts w:ascii="仿宋" w:eastAsia="仿宋" w:hAnsi="仿宋" w:cs="仿宋"/>
          <w:spacing w:val="8"/>
          <w:sz w:val="31"/>
          <w:szCs w:val="31"/>
        </w:rPr>
        <w:t xml:space="preserve">) </w:t>
      </w:r>
      <w:r>
        <w:rPr>
          <w:rFonts w:ascii="仿宋" w:eastAsia="仿宋" w:hAnsi="仿宋" w:cs="仿宋"/>
          <w:spacing w:val="8"/>
          <w:sz w:val="31"/>
          <w:szCs w:val="31"/>
        </w:rPr>
        <w:t>应审慎核实拟投项目证照取得情况，严格按照《保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2"/>
          <w:sz w:val="31"/>
          <w:szCs w:val="31"/>
        </w:rPr>
        <w:t>险资金投资不动产暂行办法》</w:t>
      </w:r>
      <w:r>
        <w:rPr>
          <w:rFonts w:ascii="仿宋" w:eastAsia="仿宋" w:hAnsi="仿宋" w:cs="仿宋"/>
          <w:spacing w:val="2"/>
          <w:sz w:val="31"/>
          <w:szCs w:val="31"/>
        </w:rPr>
        <w:t xml:space="preserve"> (</w:t>
      </w:r>
      <w:r>
        <w:rPr>
          <w:rFonts w:ascii="仿宋" w:eastAsia="仿宋" w:hAnsi="仿宋" w:cs="仿宋"/>
          <w:spacing w:val="2"/>
          <w:sz w:val="31"/>
          <w:szCs w:val="31"/>
        </w:rPr>
        <w:t>保监</w:t>
      </w:r>
      <w:r>
        <w:rPr>
          <w:rFonts w:ascii="仿宋" w:eastAsia="仿宋" w:hAnsi="仿宋" w:cs="仿宋"/>
          <w:spacing w:val="1"/>
          <w:sz w:val="31"/>
          <w:szCs w:val="31"/>
        </w:rPr>
        <w:t>发〔</w:t>
      </w:r>
      <w:r>
        <w:rPr>
          <w:rFonts w:ascii="仿宋" w:eastAsia="仿宋" w:hAnsi="仿宋" w:cs="仿宋"/>
          <w:spacing w:val="1"/>
          <w:sz w:val="31"/>
          <w:szCs w:val="31"/>
        </w:rPr>
        <w:t>2010</w:t>
      </w:r>
      <w:r>
        <w:rPr>
          <w:rFonts w:ascii="仿宋" w:eastAsia="仿宋" w:hAnsi="仿宋" w:cs="仿宋"/>
          <w:spacing w:val="1"/>
          <w:sz w:val="31"/>
          <w:szCs w:val="31"/>
        </w:rPr>
        <w:t>〕</w:t>
      </w:r>
      <w:r>
        <w:rPr>
          <w:rFonts w:ascii="仿宋" w:eastAsia="仿宋" w:hAnsi="仿宋" w:cs="仿宋"/>
          <w:spacing w:val="1"/>
          <w:sz w:val="31"/>
          <w:szCs w:val="31"/>
        </w:rPr>
        <w:t xml:space="preserve">80 </w:t>
      </w:r>
      <w:r>
        <w:rPr>
          <w:rFonts w:ascii="仿宋" w:eastAsia="仿宋" w:hAnsi="仿宋" w:cs="仿宋"/>
          <w:spacing w:val="1"/>
          <w:sz w:val="31"/>
          <w:szCs w:val="31"/>
        </w:rPr>
        <w:t>号</w:t>
      </w:r>
      <w:r>
        <w:rPr>
          <w:rFonts w:ascii="仿宋" w:eastAsia="仿宋" w:hAnsi="仿宋" w:cs="仿宋"/>
          <w:spacing w:val="1"/>
          <w:sz w:val="31"/>
          <w:szCs w:val="31"/>
        </w:rPr>
        <w:t xml:space="preserve"> )</w:t>
      </w:r>
      <w:r>
        <w:rPr>
          <w:rFonts w:ascii="仿宋" w:eastAsia="仿宋" w:hAnsi="仿宋" w:cs="仿宋"/>
          <w:spacing w:val="1"/>
          <w:sz w:val="31"/>
          <w:szCs w:val="31"/>
        </w:rPr>
        <w:t>关于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9"/>
          <w:sz w:val="31"/>
          <w:szCs w:val="31"/>
        </w:rPr>
        <w:t>项目证照的要求，将募集资金投资于</w:t>
      </w:r>
      <w:r w:rsidRPr="00EE0229">
        <w:rPr>
          <w:rFonts w:ascii="仿宋" w:eastAsia="仿宋" w:hAnsi="仿宋" w:cs="仿宋"/>
          <w:spacing w:val="9"/>
          <w:sz w:val="31"/>
          <w:szCs w:val="31"/>
          <w:highlight w:val="yellow"/>
        </w:rPr>
        <w:t>已经取得国有土地使</w:t>
      </w:r>
      <w:r w:rsidRPr="00EE0229">
        <w:rPr>
          <w:rFonts w:ascii="仿宋" w:eastAsia="仿宋" w:hAnsi="仿宋" w:cs="仿宋"/>
          <w:spacing w:val="6"/>
          <w:sz w:val="31"/>
          <w:szCs w:val="31"/>
          <w:highlight w:val="yellow"/>
        </w:rPr>
        <w:t>用</w:t>
      </w:r>
      <w:r w:rsidRPr="00EE0229">
        <w:rPr>
          <w:rFonts w:ascii="仿宋" w:eastAsia="仿宋" w:hAnsi="仿宋" w:cs="仿宋"/>
          <w:sz w:val="31"/>
          <w:szCs w:val="31"/>
          <w:highlight w:val="yellow"/>
        </w:rPr>
        <w:t xml:space="preserve"> </w:t>
      </w:r>
      <w:r w:rsidRPr="00EE0229">
        <w:rPr>
          <w:rFonts w:ascii="仿宋" w:eastAsia="仿宋" w:hAnsi="仿宋" w:cs="仿宋"/>
          <w:spacing w:val="39"/>
          <w:sz w:val="31"/>
          <w:szCs w:val="31"/>
          <w:highlight w:val="yellow"/>
        </w:rPr>
        <w:t>权</w:t>
      </w:r>
      <w:r w:rsidRPr="00EE0229">
        <w:rPr>
          <w:rFonts w:ascii="仿宋" w:eastAsia="仿宋" w:hAnsi="仿宋" w:cs="仿宋"/>
          <w:spacing w:val="21"/>
          <w:sz w:val="31"/>
          <w:szCs w:val="31"/>
          <w:highlight w:val="yellow"/>
        </w:rPr>
        <w:t>证和建设用地规划许可证的项目</w:t>
      </w:r>
      <w:r>
        <w:rPr>
          <w:rFonts w:ascii="仿宋" w:eastAsia="仿宋" w:hAnsi="仿宋" w:cs="仿宋"/>
          <w:spacing w:val="21"/>
          <w:sz w:val="31"/>
          <w:szCs w:val="31"/>
        </w:rPr>
        <w:t>和</w:t>
      </w:r>
      <w:r w:rsidRPr="00EE0229">
        <w:rPr>
          <w:rFonts w:ascii="仿宋" w:eastAsia="仿宋" w:hAnsi="仿宋" w:cs="仿宋"/>
          <w:spacing w:val="21"/>
          <w:sz w:val="31"/>
          <w:szCs w:val="31"/>
          <w:highlight w:val="yellow"/>
        </w:rPr>
        <w:t>已经取得国有土地使</w:t>
      </w:r>
      <w:r w:rsidRPr="00EE0229">
        <w:rPr>
          <w:rFonts w:ascii="仿宋" w:eastAsia="仿宋" w:hAnsi="仿宋" w:cs="仿宋"/>
          <w:sz w:val="31"/>
          <w:szCs w:val="31"/>
          <w:highlight w:val="yellow"/>
        </w:rPr>
        <w:t xml:space="preserve"> </w:t>
      </w:r>
      <w:r w:rsidRPr="00EE0229">
        <w:rPr>
          <w:rFonts w:ascii="仿宋" w:eastAsia="仿宋" w:hAnsi="仿宋" w:cs="仿宋"/>
          <w:spacing w:val="9"/>
          <w:sz w:val="31"/>
          <w:szCs w:val="31"/>
          <w:highlight w:val="yellow"/>
        </w:rPr>
        <w:t>用权证、建设用地规划许可证、建设工程规划许可证、施</w:t>
      </w:r>
      <w:r w:rsidRPr="00EE0229">
        <w:rPr>
          <w:rFonts w:ascii="仿宋" w:eastAsia="仿宋" w:hAnsi="仿宋" w:cs="仿宋"/>
          <w:spacing w:val="4"/>
          <w:sz w:val="31"/>
          <w:szCs w:val="31"/>
          <w:highlight w:val="yellow"/>
        </w:rPr>
        <w:t>工</w:t>
      </w:r>
      <w:r w:rsidRPr="00EE0229">
        <w:rPr>
          <w:rFonts w:ascii="仿宋" w:eastAsia="仿宋" w:hAnsi="仿宋" w:cs="仿宋"/>
          <w:spacing w:val="16"/>
          <w:sz w:val="31"/>
          <w:szCs w:val="31"/>
          <w:highlight w:val="yellow"/>
        </w:rPr>
        <w:t>许可</w:t>
      </w:r>
      <w:r w:rsidRPr="00EE0229">
        <w:rPr>
          <w:rFonts w:ascii="仿宋" w:eastAsia="仿宋" w:hAnsi="仿宋" w:cs="仿宋"/>
          <w:spacing w:val="8"/>
          <w:sz w:val="31"/>
          <w:szCs w:val="31"/>
          <w:highlight w:val="yellow"/>
        </w:rPr>
        <w:t>证的在建项目等符合条件的商业不动产项目</w:t>
      </w:r>
      <w:r>
        <w:rPr>
          <w:rFonts w:ascii="仿宋" w:eastAsia="仿宋" w:hAnsi="仿宋" w:cs="仿宋"/>
          <w:spacing w:val="8"/>
          <w:sz w:val="31"/>
          <w:szCs w:val="31"/>
        </w:rPr>
        <w:t>。</w:t>
      </w:r>
    </w:p>
    <w:p w14:paraId="6B18AAA8" w14:textId="278B6DCB" w:rsidR="00E65C64" w:rsidRDefault="007A0422">
      <w:pPr>
        <w:spacing w:before="7" w:line="333" w:lineRule="auto"/>
        <w:ind w:left="18" w:right="249" w:firstLine="640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15"/>
          <w:sz w:val="31"/>
          <w:szCs w:val="31"/>
        </w:rPr>
        <w:t>(</w:t>
      </w:r>
      <w:r>
        <w:rPr>
          <w:rFonts w:ascii="仿宋" w:eastAsia="仿宋" w:hAnsi="仿宋" w:cs="仿宋"/>
          <w:spacing w:val="15"/>
          <w:sz w:val="31"/>
          <w:szCs w:val="31"/>
        </w:rPr>
        <w:t>二</w:t>
      </w:r>
      <w:r>
        <w:rPr>
          <w:rFonts w:ascii="仿宋" w:eastAsia="仿宋" w:hAnsi="仿宋" w:cs="仿宋"/>
          <w:spacing w:val="15"/>
          <w:sz w:val="31"/>
          <w:szCs w:val="31"/>
        </w:rPr>
        <w:t xml:space="preserve">) </w:t>
      </w:r>
      <w:r>
        <w:rPr>
          <w:rFonts w:ascii="仿宋" w:eastAsia="仿宋" w:hAnsi="仿宋" w:cs="仿宋"/>
          <w:spacing w:val="15"/>
          <w:sz w:val="31"/>
          <w:szCs w:val="31"/>
        </w:rPr>
        <w:t>应明确项目资本金符合《国务院关于固定资产</w:t>
      </w:r>
      <w:r>
        <w:rPr>
          <w:rFonts w:ascii="仿宋" w:eastAsia="仿宋" w:hAnsi="仿宋" w:cs="仿宋"/>
          <w:spacing w:val="11"/>
          <w:sz w:val="31"/>
          <w:szCs w:val="31"/>
        </w:rPr>
        <w:t>投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4"/>
          <w:sz w:val="31"/>
          <w:szCs w:val="31"/>
        </w:rPr>
        <w:t>资</w:t>
      </w:r>
      <w:r>
        <w:rPr>
          <w:rFonts w:ascii="仿宋" w:eastAsia="仿宋" w:hAnsi="仿宋" w:cs="仿宋"/>
          <w:spacing w:val="2"/>
          <w:sz w:val="31"/>
          <w:szCs w:val="31"/>
        </w:rPr>
        <w:t>项目试行资本金制度的通知》</w:t>
      </w:r>
      <w:r>
        <w:rPr>
          <w:rFonts w:ascii="仿宋" w:eastAsia="仿宋" w:hAnsi="仿宋" w:cs="仿宋"/>
          <w:spacing w:val="2"/>
          <w:sz w:val="31"/>
          <w:szCs w:val="31"/>
        </w:rPr>
        <w:t>(</w:t>
      </w:r>
      <w:r>
        <w:rPr>
          <w:rFonts w:ascii="仿宋" w:eastAsia="仿宋" w:hAnsi="仿宋" w:cs="仿宋"/>
          <w:spacing w:val="2"/>
          <w:sz w:val="31"/>
          <w:szCs w:val="31"/>
        </w:rPr>
        <w:t>国发〔</w:t>
      </w:r>
      <w:r>
        <w:rPr>
          <w:rFonts w:ascii="仿宋" w:eastAsia="仿宋" w:hAnsi="仿宋" w:cs="仿宋"/>
          <w:spacing w:val="2"/>
          <w:sz w:val="31"/>
          <w:szCs w:val="31"/>
        </w:rPr>
        <w:t>1996</w:t>
      </w:r>
      <w:r>
        <w:rPr>
          <w:rFonts w:ascii="仿宋" w:eastAsia="仿宋" w:hAnsi="仿宋" w:cs="仿宋"/>
          <w:spacing w:val="2"/>
          <w:sz w:val="31"/>
          <w:szCs w:val="31"/>
        </w:rPr>
        <w:t>〕</w:t>
      </w:r>
      <w:r>
        <w:rPr>
          <w:rFonts w:ascii="仿宋" w:eastAsia="仿宋" w:hAnsi="仿宋" w:cs="仿宋"/>
          <w:spacing w:val="2"/>
          <w:sz w:val="31"/>
          <w:szCs w:val="31"/>
        </w:rPr>
        <w:t xml:space="preserve">35 </w:t>
      </w:r>
      <w:r>
        <w:rPr>
          <w:rFonts w:ascii="仿宋" w:eastAsia="仿宋" w:hAnsi="仿宋" w:cs="仿宋"/>
          <w:spacing w:val="2"/>
          <w:sz w:val="31"/>
          <w:szCs w:val="31"/>
        </w:rPr>
        <w:t>号</w:t>
      </w:r>
      <w:r>
        <w:rPr>
          <w:rFonts w:ascii="仿宋" w:eastAsia="仿宋" w:hAnsi="仿宋" w:cs="仿宋"/>
          <w:spacing w:val="2"/>
          <w:sz w:val="31"/>
          <w:szCs w:val="31"/>
        </w:rPr>
        <w:t>)</w:t>
      </w:r>
      <w:r>
        <w:rPr>
          <w:rFonts w:ascii="仿宋" w:eastAsia="仿宋" w:hAnsi="仿宋" w:cs="仿宋"/>
          <w:spacing w:val="2"/>
          <w:sz w:val="31"/>
          <w:szCs w:val="31"/>
        </w:rPr>
        <w:t>《国务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22"/>
          <w:sz w:val="31"/>
          <w:szCs w:val="31"/>
        </w:rPr>
        <w:t>院关于调整和完善固定资产投资项目资本金制度的通知</w:t>
      </w:r>
      <w:r>
        <w:rPr>
          <w:rFonts w:ascii="仿宋" w:eastAsia="仿宋" w:hAnsi="仿宋" w:cs="仿宋"/>
          <w:spacing w:val="18"/>
          <w:sz w:val="31"/>
          <w:szCs w:val="31"/>
        </w:rPr>
        <w:t>》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14"/>
          <w:sz w:val="31"/>
          <w:szCs w:val="31"/>
        </w:rPr>
        <w:t>(</w:t>
      </w:r>
      <w:r>
        <w:rPr>
          <w:rFonts w:ascii="仿宋" w:eastAsia="仿宋" w:hAnsi="仿宋" w:cs="仿宋"/>
          <w:spacing w:val="14"/>
          <w:sz w:val="31"/>
          <w:szCs w:val="31"/>
        </w:rPr>
        <w:t>国</w:t>
      </w:r>
      <w:r>
        <w:rPr>
          <w:rFonts w:ascii="仿宋" w:eastAsia="仿宋" w:hAnsi="仿宋" w:cs="仿宋"/>
          <w:spacing w:val="12"/>
          <w:sz w:val="31"/>
          <w:szCs w:val="31"/>
        </w:rPr>
        <w:t>发</w:t>
      </w:r>
      <w:r>
        <w:rPr>
          <w:rFonts w:ascii="仿宋" w:eastAsia="仿宋" w:hAnsi="仿宋" w:cs="仿宋"/>
          <w:spacing w:val="7"/>
          <w:sz w:val="31"/>
          <w:szCs w:val="31"/>
        </w:rPr>
        <w:t>〔</w:t>
      </w:r>
      <w:r>
        <w:rPr>
          <w:rFonts w:ascii="仿宋" w:eastAsia="仿宋" w:hAnsi="仿宋" w:cs="仿宋"/>
          <w:spacing w:val="7"/>
          <w:sz w:val="31"/>
          <w:szCs w:val="31"/>
        </w:rPr>
        <w:t>2015</w:t>
      </w:r>
      <w:r>
        <w:rPr>
          <w:rFonts w:ascii="仿宋" w:eastAsia="仿宋" w:hAnsi="仿宋" w:cs="仿宋"/>
          <w:spacing w:val="7"/>
          <w:sz w:val="31"/>
          <w:szCs w:val="31"/>
        </w:rPr>
        <w:t>〕</w:t>
      </w:r>
      <w:r>
        <w:rPr>
          <w:rFonts w:ascii="仿宋" w:eastAsia="仿宋" w:hAnsi="仿宋" w:cs="仿宋"/>
          <w:spacing w:val="7"/>
          <w:sz w:val="31"/>
          <w:szCs w:val="31"/>
        </w:rPr>
        <w:t xml:space="preserve">51 </w:t>
      </w:r>
      <w:r>
        <w:rPr>
          <w:rFonts w:ascii="仿宋" w:eastAsia="仿宋" w:hAnsi="仿宋" w:cs="仿宋"/>
          <w:spacing w:val="7"/>
          <w:sz w:val="31"/>
          <w:szCs w:val="31"/>
        </w:rPr>
        <w:t>号</w:t>
      </w:r>
      <w:r>
        <w:rPr>
          <w:rFonts w:ascii="仿宋" w:eastAsia="仿宋" w:hAnsi="仿宋" w:cs="仿宋"/>
          <w:spacing w:val="7"/>
          <w:sz w:val="31"/>
          <w:szCs w:val="31"/>
        </w:rPr>
        <w:t xml:space="preserve">) </w:t>
      </w:r>
      <w:r>
        <w:rPr>
          <w:rFonts w:ascii="仿宋" w:eastAsia="仿宋" w:hAnsi="仿宋" w:cs="仿宋"/>
          <w:spacing w:val="7"/>
          <w:sz w:val="31"/>
          <w:szCs w:val="31"/>
        </w:rPr>
        <w:t>等相关规定中关于资本金性质、资本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14"/>
          <w:sz w:val="31"/>
          <w:szCs w:val="31"/>
        </w:rPr>
        <w:t>金</w:t>
      </w:r>
      <w:r>
        <w:rPr>
          <w:rFonts w:ascii="仿宋" w:eastAsia="仿宋" w:hAnsi="仿宋" w:cs="仿宋"/>
          <w:spacing w:val="9"/>
          <w:sz w:val="31"/>
          <w:szCs w:val="31"/>
        </w:rPr>
        <w:t>到位以及资本金比例等要求。</w:t>
      </w:r>
      <w:r w:rsidRPr="00DE71A1">
        <w:rPr>
          <w:rFonts w:ascii="仿宋" w:eastAsia="仿宋" w:hAnsi="仿宋" w:cs="仿宋"/>
          <w:spacing w:val="9"/>
          <w:sz w:val="31"/>
          <w:szCs w:val="31"/>
          <w:highlight w:val="yellow"/>
        </w:rPr>
        <w:t>经审计的计入权益的注册资</w:t>
      </w:r>
      <w:r w:rsidRPr="00DE71A1">
        <w:rPr>
          <w:rFonts w:ascii="仿宋" w:eastAsia="仿宋" w:hAnsi="仿宋" w:cs="仿宋"/>
          <w:spacing w:val="14"/>
          <w:sz w:val="31"/>
          <w:szCs w:val="31"/>
          <w:highlight w:val="yellow"/>
        </w:rPr>
        <w:t>本</w:t>
      </w:r>
      <w:r w:rsidRPr="00DE71A1">
        <w:rPr>
          <w:rFonts w:ascii="仿宋" w:eastAsia="仿宋" w:hAnsi="仿宋" w:cs="仿宋"/>
          <w:spacing w:val="9"/>
          <w:sz w:val="31"/>
          <w:szCs w:val="31"/>
          <w:highlight w:val="yellow"/>
        </w:rPr>
        <w:t>、资本公积、未分配利润或者经验资的注册资本</w:t>
      </w:r>
      <w:r>
        <w:rPr>
          <w:rFonts w:ascii="仿宋" w:eastAsia="仿宋" w:hAnsi="仿宋" w:cs="仿宋"/>
          <w:spacing w:val="9"/>
          <w:sz w:val="31"/>
          <w:szCs w:val="31"/>
        </w:rPr>
        <w:t>等符合法</w:t>
      </w:r>
      <w:r>
        <w:rPr>
          <w:rFonts w:ascii="仿宋" w:eastAsia="仿宋" w:hAnsi="仿宋" w:cs="仿宋"/>
          <w:spacing w:val="14"/>
          <w:sz w:val="31"/>
          <w:szCs w:val="31"/>
        </w:rPr>
        <w:t>律</w:t>
      </w:r>
      <w:r>
        <w:rPr>
          <w:rFonts w:ascii="仿宋" w:eastAsia="仿宋" w:hAnsi="仿宋" w:cs="仿宋"/>
          <w:spacing w:val="9"/>
          <w:sz w:val="31"/>
          <w:szCs w:val="31"/>
        </w:rPr>
        <w:t>法规规定条件的资金可作为项目资本金。对于未分配利润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6"/>
          <w:sz w:val="31"/>
          <w:szCs w:val="31"/>
        </w:rPr>
        <w:t>作</w:t>
      </w:r>
      <w:r>
        <w:rPr>
          <w:rFonts w:ascii="仿宋" w:eastAsia="仿宋" w:hAnsi="仿宋" w:cs="仿宋"/>
          <w:spacing w:val="3"/>
          <w:sz w:val="31"/>
          <w:szCs w:val="31"/>
        </w:rPr>
        <w:t>为项目资本金的，</w:t>
      </w:r>
      <w:r w:rsidRPr="00DE71A1">
        <w:rPr>
          <w:rFonts w:ascii="仿宋" w:eastAsia="仿宋" w:hAnsi="仿宋" w:cs="仿宋"/>
          <w:spacing w:val="3"/>
          <w:sz w:val="31"/>
          <w:szCs w:val="31"/>
          <w:highlight w:val="yellow"/>
        </w:rPr>
        <w:t>股东应出具在债权投资计划存续期内不</w:t>
      </w:r>
      <w:r w:rsidRPr="00DE71A1">
        <w:rPr>
          <w:rFonts w:ascii="仿宋" w:eastAsia="仿宋" w:hAnsi="仿宋" w:cs="仿宋"/>
          <w:spacing w:val="12"/>
          <w:sz w:val="31"/>
          <w:szCs w:val="31"/>
          <w:highlight w:val="yellow"/>
        </w:rPr>
        <w:t>分</w:t>
      </w:r>
      <w:r w:rsidRPr="00DE71A1">
        <w:rPr>
          <w:rFonts w:ascii="仿宋" w:eastAsia="仿宋" w:hAnsi="仿宋" w:cs="仿宋"/>
          <w:spacing w:val="7"/>
          <w:sz w:val="31"/>
          <w:szCs w:val="31"/>
          <w:highlight w:val="yellow"/>
        </w:rPr>
        <w:t>配利润的决议。</w:t>
      </w:r>
    </w:p>
    <w:p w14:paraId="2C57CD4B" w14:textId="2AFFCB2E" w:rsidR="00E65C64" w:rsidRDefault="007A0422">
      <w:pPr>
        <w:spacing w:before="4" w:line="333" w:lineRule="auto"/>
        <w:ind w:left="26" w:firstLine="633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16"/>
          <w:sz w:val="31"/>
          <w:szCs w:val="31"/>
        </w:rPr>
        <w:t>(</w:t>
      </w:r>
      <w:r>
        <w:rPr>
          <w:rFonts w:ascii="仿宋" w:eastAsia="仿宋" w:hAnsi="仿宋" w:cs="仿宋"/>
          <w:spacing w:val="8"/>
          <w:sz w:val="31"/>
          <w:szCs w:val="31"/>
        </w:rPr>
        <w:t>三</w:t>
      </w:r>
      <w:r>
        <w:rPr>
          <w:rFonts w:ascii="仿宋" w:eastAsia="仿宋" w:hAnsi="仿宋" w:cs="仿宋"/>
          <w:spacing w:val="8"/>
          <w:sz w:val="31"/>
          <w:szCs w:val="31"/>
        </w:rPr>
        <w:t xml:space="preserve">) </w:t>
      </w:r>
      <w:r>
        <w:rPr>
          <w:rFonts w:ascii="仿宋" w:eastAsia="仿宋" w:hAnsi="仿宋" w:cs="仿宋"/>
          <w:spacing w:val="8"/>
          <w:sz w:val="31"/>
          <w:szCs w:val="31"/>
        </w:rPr>
        <w:t>募集资金用途应当清晰、准确，</w:t>
      </w:r>
      <w:r>
        <w:rPr>
          <w:rFonts w:ascii="仿宋" w:eastAsia="仿宋" w:hAnsi="仿宋" w:cs="仿宋"/>
          <w:spacing w:val="8"/>
          <w:sz w:val="31"/>
          <w:szCs w:val="31"/>
        </w:rPr>
        <w:t>仅可用于拟投</w:t>
      </w:r>
      <w:r w:rsidRPr="00DE71A1">
        <w:rPr>
          <w:rFonts w:ascii="仿宋" w:eastAsia="仿宋" w:hAnsi="仿宋" w:cs="仿宋"/>
          <w:spacing w:val="8"/>
          <w:sz w:val="31"/>
          <w:szCs w:val="31"/>
          <w:highlight w:val="yellow"/>
        </w:rPr>
        <w:t>项</w:t>
      </w:r>
      <w:r w:rsidRPr="00DE71A1">
        <w:rPr>
          <w:rFonts w:ascii="仿宋" w:eastAsia="仿宋" w:hAnsi="仿宋" w:cs="仿宋"/>
          <w:sz w:val="31"/>
          <w:szCs w:val="31"/>
          <w:highlight w:val="yellow"/>
        </w:rPr>
        <w:t xml:space="preserve"> </w:t>
      </w:r>
      <w:r w:rsidRPr="00DE71A1">
        <w:rPr>
          <w:rFonts w:ascii="仿宋" w:eastAsia="仿宋" w:hAnsi="仿宋" w:cs="仿宋"/>
          <w:spacing w:val="12"/>
          <w:sz w:val="31"/>
          <w:szCs w:val="31"/>
          <w:highlight w:val="yellow"/>
        </w:rPr>
        <w:t>目</w:t>
      </w:r>
      <w:r w:rsidRPr="00DE71A1">
        <w:rPr>
          <w:rFonts w:ascii="仿宋" w:eastAsia="仿宋" w:hAnsi="仿宋" w:cs="仿宋"/>
          <w:spacing w:val="9"/>
          <w:sz w:val="31"/>
          <w:szCs w:val="31"/>
          <w:highlight w:val="yellow"/>
        </w:rPr>
        <w:t>建</w:t>
      </w:r>
      <w:r w:rsidRPr="00DE71A1">
        <w:rPr>
          <w:rFonts w:ascii="仿宋" w:eastAsia="仿宋" w:hAnsi="仿宋" w:cs="仿宋"/>
          <w:spacing w:val="6"/>
          <w:sz w:val="31"/>
          <w:szCs w:val="31"/>
          <w:highlight w:val="yellow"/>
        </w:rPr>
        <w:t>设、升级改造和偿还因项目建设而产生的金融机构借款。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22"/>
          <w:sz w:val="31"/>
          <w:szCs w:val="31"/>
        </w:rPr>
        <w:t>两</w:t>
      </w:r>
      <w:r>
        <w:rPr>
          <w:rFonts w:ascii="仿宋" w:eastAsia="仿宋" w:hAnsi="仿宋" w:cs="仿宋"/>
          <w:spacing w:val="14"/>
          <w:sz w:val="31"/>
          <w:szCs w:val="31"/>
        </w:rPr>
        <w:t>个以上</w:t>
      </w:r>
      <w:r>
        <w:rPr>
          <w:rFonts w:ascii="仿宋" w:eastAsia="仿宋" w:hAnsi="仿宋" w:cs="仿宋"/>
          <w:spacing w:val="14"/>
          <w:sz w:val="31"/>
          <w:szCs w:val="31"/>
        </w:rPr>
        <w:t>(</w:t>
      </w:r>
      <w:r>
        <w:rPr>
          <w:rFonts w:ascii="仿宋" w:eastAsia="仿宋" w:hAnsi="仿宋" w:cs="仿宋"/>
          <w:spacing w:val="14"/>
          <w:sz w:val="31"/>
          <w:szCs w:val="31"/>
        </w:rPr>
        <w:t>含</w:t>
      </w:r>
      <w:r>
        <w:rPr>
          <w:rFonts w:ascii="仿宋" w:eastAsia="仿宋" w:hAnsi="仿宋" w:cs="仿宋"/>
          <w:spacing w:val="14"/>
          <w:sz w:val="31"/>
          <w:szCs w:val="31"/>
        </w:rPr>
        <w:t xml:space="preserve">) </w:t>
      </w:r>
      <w:r>
        <w:rPr>
          <w:rFonts w:ascii="仿宋" w:eastAsia="仿宋" w:hAnsi="仿宋" w:cs="仿宋"/>
          <w:spacing w:val="14"/>
          <w:sz w:val="31"/>
          <w:szCs w:val="31"/>
        </w:rPr>
        <w:t>资金用途的应在募集说明书中明确各资金用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9"/>
          <w:sz w:val="31"/>
          <w:szCs w:val="31"/>
        </w:rPr>
        <w:t>途对应的投资资金额度。</w:t>
      </w:r>
      <w:r w:rsidRPr="00DE71A1">
        <w:rPr>
          <w:rFonts w:ascii="仿宋" w:eastAsia="仿宋" w:hAnsi="仿宋" w:cs="仿宋"/>
          <w:spacing w:val="9"/>
          <w:sz w:val="31"/>
          <w:szCs w:val="31"/>
          <w:highlight w:val="yellow"/>
        </w:rPr>
        <w:t>受托人应通过签订资金监管协议</w:t>
      </w:r>
      <w:r w:rsidRPr="00DE71A1">
        <w:rPr>
          <w:rFonts w:ascii="仿宋" w:eastAsia="仿宋" w:hAnsi="仿宋" w:cs="仿宋"/>
          <w:spacing w:val="6"/>
          <w:sz w:val="31"/>
          <w:szCs w:val="31"/>
          <w:highlight w:val="yellow"/>
        </w:rPr>
        <w:t>等</w:t>
      </w:r>
      <w:r w:rsidRPr="00DE71A1">
        <w:rPr>
          <w:rFonts w:ascii="仿宋" w:eastAsia="仿宋" w:hAnsi="仿宋" w:cs="仿宋"/>
          <w:sz w:val="31"/>
          <w:szCs w:val="31"/>
          <w:highlight w:val="yellow"/>
        </w:rPr>
        <w:t xml:space="preserve"> </w:t>
      </w:r>
      <w:r w:rsidRPr="00DE71A1">
        <w:rPr>
          <w:rFonts w:ascii="仿宋" w:eastAsia="仿宋" w:hAnsi="仿宋" w:cs="仿宋"/>
          <w:spacing w:val="15"/>
          <w:sz w:val="31"/>
          <w:szCs w:val="31"/>
          <w:highlight w:val="yellow"/>
        </w:rPr>
        <w:t>方</w:t>
      </w:r>
      <w:r w:rsidRPr="00DE71A1">
        <w:rPr>
          <w:rFonts w:ascii="仿宋" w:eastAsia="仿宋" w:hAnsi="仿宋" w:cs="仿宋"/>
          <w:spacing w:val="8"/>
          <w:sz w:val="31"/>
          <w:szCs w:val="31"/>
          <w:highlight w:val="yellow"/>
        </w:rPr>
        <w:t>式，落实资金用途主动管理责任。</w:t>
      </w:r>
    </w:p>
    <w:p w14:paraId="3F6B7D34" w14:textId="024F3784" w:rsidR="00DE71A1" w:rsidRDefault="007A0422">
      <w:pPr>
        <w:spacing w:before="2" w:line="333" w:lineRule="auto"/>
        <w:ind w:left="35" w:right="259" w:firstLine="623"/>
        <w:rPr>
          <w:rFonts w:ascii="仿宋" w:eastAsia="仿宋" w:hAnsi="仿宋" w:cs="仿宋"/>
          <w:spacing w:val="7"/>
          <w:sz w:val="31"/>
          <w:szCs w:val="31"/>
        </w:rPr>
      </w:pPr>
      <w:r>
        <w:rPr>
          <w:rFonts w:ascii="仿宋" w:eastAsia="仿宋" w:hAnsi="仿宋" w:cs="仿宋"/>
          <w:spacing w:val="16"/>
          <w:sz w:val="31"/>
          <w:szCs w:val="31"/>
        </w:rPr>
        <w:t>(</w:t>
      </w:r>
      <w:r>
        <w:rPr>
          <w:rFonts w:ascii="仿宋" w:eastAsia="仿宋" w:hAnsi="仿宋" w:cs="仿宋"/>
          <w:spacing w:val="8"/>
          <w:sz w:val="31"/>
          <w:szCs w:val="31"/>
        </w:rPr>
        <w:t>四</w:t>
      </w:r>
      <w:r>
        <w:rPr>
          <w:rFonts w:ascii="仿宋" w:eastAsia="仿宋" w:hAnsi="仿宋" w:cs="仿宋"/>
          <w:spacing w:val="8"/>
          <w:sz w:val="31"/>
          <w:szCs w:val="31"/>
        </w:rPr>
        <w:t>)</w:t>
      </w:r>
      <w:r>
        <w:rPr>
          <w:rFonts w:ascii="仿宋" w:eastAsia="仿宋" w:hAnsi="仿宋" w:cs="仿宋"/>
          <w:spacing w:val="8"/>
          <w:sz w:val="31"/>
          <w:szCs w:val="31"/>
        </w:rPr>
        <w:t>增信方式应符合《债权投资计划实施细则》《保险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6"/>
          <w:sz w:val="31"/>
          <w:szCs w:val="31"/>
        </w:rPr>
        <w:t>资金投资不动产暂行办法》</w:t>
      </w:r>
      <w:r>
        <w:rPr>
          <w:rFonts w:ascii="仿宋" w:eastAsia="仿宋" w:hAnsi="仿宋" w:cs="仿宋"/>
          <w:spacing w:val="6"/>
          <w:sz w:val="31"/>
          <w:szCs w:val="31"/>
        </w:rPr>
        <w:t>(</w:t>
      </w:r>
      <w:r>
        <w:rPr>
          <w:rFonts w:ascii="仿宋" w:eastAsia="仿宋" w:hAnsi="仿宋" w:cs="仿宋"/>
          <w:spacing w:val="6"/>
          <w:sz w:val="31"/>
          <w:szCs w:val="31"/>
        </w:rPr>
        <w:t>保监发〔</w:t>
      </w:r>
      <w:r>
        <w:rPr>
          <w:rFonts w:ascii="仿宋" w:eastAsia="仿宋" w:hAnsi="仿宋" w:cs="仿宋"/>
          <w:spacing w:val="6"/>
          <w:sz w:val="31"/>
          <w:szCs w:val="31"/>
        </w:rPr>
        <w:t>2010</w:t>
      </w:r>
      <w:r>
        <w:rPr>
          <w:rFonts w:ascii="仿宋" w:eastAsia="仿宋" w:hAnsi="仿宋" w:cs="仿宋"/>
          <w:spacing w:val="6"/>
          <w:sz w:val="31"/>
          <w:szCs w:val="31"/>
        </w:rPr>
        <w:t>〕</w:t>
      </w:r>
      <w:r>
        <w:rPr>
          <w:rFonts w:ascii="仿宋" w:eastAsia="仿宋" w:hAnsi="仿宋" w:cs="仿宋"/>
          <w:spacing w:val="6"/>
          <w:sz w:val="31"/>
          <w:szCs w:val="31"/>
        </w:rPr>
        <w:t xml:space="preserve">80 </w:t>
      </w:r>
      <w:r>
        <w:rPr>
          <w:rFonts w:ascii="仿宋" w:eastAsia="仿宋" w:hAnsi="仿宋" w:cs="仿宋"/>
          <w:spacing w:val="6"/>
          <w:sz w:val="31"/>
          <w:szCs w:val="31"/>
        </w:rPr>
        <w:t>号</w:t>
      </w:r>
      <w:r>
        <w:rPr>
          <w:rFonts w:ascii="仿宋" w:eastAsia="仿宋" w:hAnsi="仿宋" w:cs="仿宋"/>
          <w:spacing w:val="6"/>
          <w:sz w:val="31"/>
          <w:szCs w:val="31"/>
        </w:rPr>
        <w:t xml:space="preserve"> )</w:t>
      </w:r>
      <w:r>
        <w:rPr>
          <w:rFonts w:ascii="仿宋" w:eastAsia="仿宋" w:hAnsi="仿宋" w:cs="仿宋"/>
          <w:spacing w:val="6"/>
          <w:sz w:val="31"/>
          <w:szCs w:val="31"/>
        </w:rPr>
        <w:t>等相</w:t>
      </w:r>
      <w:r>
        <w:rPr>
          <w:rFonts w:ascii="仿宋" w:eastAsia="仿宋" w:hAnsi="仿宋" w:cs="仿宋"/>
          <w:spacing w:val="4"/>
          <w:sz w:val="31"/>
          <w:szCs w:val="31"/>
        </w:rPr>
        <w:t>关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14"/>
          <w:sz w:val="31"/>
          <w:szCs w:val="31"/>
        </w:rPr>
        <w:t>要</w:t>
      </w:r>
      <w:r>
        <w:rPr>
          <w:rFonts w:ascii="仿宋" w:eastAsia="仿宋" w:hAnsi="仿宋" w:cs="仿宋"/>
          <w:spacing w:val="8"/>
          <w:sz w:val="31"/>
          <w:szCs w:val="31"/>
        </w:rPr>
        <w:t>求</w:t>
      </w:r>
      <w:r>
        <w:rPr>
          <w:rFonts w:ascii="仿宋" w:eastAsia="仿宋" w:hAnsi="仿宋" w:cs="仿宋"/>
          <w:spacing w:val="7"/>
          <w:sz w:val="31"/>
          <w:szCs w:val="31"/>
        </w:rPr>
        <w:t>，</w:t>
      </w:r>
      <w:r w:rsidRPr="00DE71A1">
        <w:rPr>
          <w:rFonts w:ascii="仿宋" w:eastAsia="仿宋" w:hAnsi="仿宋" w:cs="仿宋"/>
          <w:spacing w:val="7"/>
          <w:sz w:val="31"/>
          <w:szCs w:val="31"/>
          <w:highlight w:val="yellow"/>
        </w:rPr>
        <w:t>不得提供无担保债权融资</w:t>
      </w:r>
      <w:r>
        <w:rPr>
          <w:rFonts w:ascii="仿宋" w:eastAsia="仿宋" w:hAnsi="仿宋" w:cs="仿宋"/>
          <w:spacing w:val="7"/>
          <w:sz w:val="31"/>
          <w:szCs w:val="31"/>
        </w:rPr>
        <w:t>。</w:t>
      </w:r>
    </w:p>
    <w:p w14:paraId="34117F6C" w14:textId="77777777" w:rsidR="00DE71A1" w:rsidRDefault="00DE71A1">
      <w:pPr>
        <w:kinsoku/>
        <w:autoSpaceDE/>
        <w:autoSpaceDN/>
        <w:adjustRightInd/>
        <w:snapToGrid/>
        <w:textAlignment w:val="auto"/>
        <w:rPr>
          <w:rFonts w:ascii="仿宋" w:eastAsia="仿宋" w:hAnsi="仿宋" w:cs="仿宋"/>
          <w:spacing w:val="7"/>
          <w:sz w:val="31"/>
          <w:szCs w:val="31"/>
        </w:rPr>
      </w:pPr>
      <w:r>
        <w:rPr>
          <w:rFonts w:ascii="仿宋" w:eastAsia="仿宋" w:hAnsi="仿宋" w:cs="仿宋"/>
          <w:spacing w:val="7"/>
          <w:sz w:val="31"/>
          <w:szCs w:val="31"/>
        </w:rPr>
        <w:br w:type="page"/>
      </w:r>
    </w:p>
    <w:p w14:paraId="19AF0E42" w14:textId="77777777" w:rsidR="00E65C64" w:rsidRPr="00250D15" w:rsidRDefault="007A0422">
      <w:pPr>
        <w:spacing w:before="2" w:line="219" w:lineRule="auto"/>
        <w:ind w:left="685"/>
        <w:rPr>
          <w:rFonts w:ascii="仿宋" w:eastAsia="仿宋" w:hAnsi="仿宋" w:cs="仿宋"/>
          <w:sz w:val="31"/>
          <w:szCs w:val="31"/>
          <w:highlight w:val="yellow"/>
        </w:rPr>
      </w:pPr>
      <w:r>
        <w:rPr>
          <w:rFonts w:ascii="仿宋" w:eastAsia="仿宋" w:hAnsi="仿宋" w:cs="仿宋"/>
          <w:spacing w:val="21"/>
          <w:sz w:val="31"/>
          <w:szCs w:val="31"/>
          <w14:textOutline w14:w="5791" w14:cap="flat" w14:cmpd="sng" w14:algn="ctr">
            <w14:solidFill>
              <w14:srgbClr w14:val="000000"/>
            </w14:solidFill>
            <w14:prstDash w14:val="solid"/>
            <w14:miter w14:lim="10"/>
          </w14:textOutline>
        </w:rPr>
        <w:lastRenderedPageBreak/>
        <w:t>第</w:t>
      </w:r>
      <w:r>
        <w:rPr>
          <w:rFonts w:ascii="仿宋" w:eastAsia="仿宋" w:hAnsi="仿宋" w:cs="仿宋"/>
          <w:spacing w:val="12"/>
          <w:sz w:val="31"/>
          <w:szCs w:val="31"/>
          <w14:textOutline w14:w="5791" w14:cap="flat" w14:cmpd="sng" w14:algn="ctr">
            <w14:solidFill>
              <w14:srgbClr w14:val="000000"/>
            </w14:solidFill>
            <w14:prstDash w14:val="solid"/>
            <w14:miter w14:lim="10"/>
          </w14:textOutline>
        </w:rPr>
        <w:t>九条</w:t>
      </w:r>
      <w:r>
        <w:rPr>
          <w:rFonts w:ascii="仿宋" w:eastAsia="仿宋" w:hAnsi="仿宋" w:cs="仿宋"/>
          <w:spacing w:val="12"/>
          <w:sz w:val="31"/>
          <w:szCs w:val="31"/>
        </w:rPr>
        <w:t xml:space="preserve"> </w:t>
      </w:r>
      <w:r w:rsidRPr="00250D15">
        <w:rPr>
          <w:rFonts w:ascii="仿宋" w:eastAsia="仿宋" w:hAnsi="仿宋" w:cs="仿宋"/>
          <w:spacing w:val="12"/>
          <w:sz w:val="31"/>
          <w:szCs w:val="31"/>
          <w:highlight w:val="yellow"/>
        </w:rPr>
        <w:t>受托人在申报债权投资计划产品登记材料时，</w:t>
      </w:r>
    </w:p>
    <w:p w14:paraId="26DB48EF" w14:textId="77777777" w:rsidR="00E65C64" w:rsidRDefault="007A0422">
      <w:pPr>
        <w:spacing w:before="184" w:line="223" w:lineRule="auto"/>
        <w:ind w:left="34"/>
        <w:rPr>
          <w:rFonts w:ascii="仿宋" w:eastAsia="仿宋" w:hAnsi="仿宋" w:cs="仿宋"/>
          <w:sz w:val="31"/>
          <w:szCs w:val="31"/>
        </w:rPr>
      </w:pPr>
      <w:r w:rsidRPr="00250D15">
        <w:rPr>
          <w:rFonts w:ascii="仿宋" w:eastAsia="仿宋" w:hAnsi="仿宋" w:cs="仿宋"/>
          <w:spacing w:val="6"/>
          <w:sz w:val="31"/>
          <w:szCs w:val="31"/>
          <w:highlight w:val="yellow"/>
        </w:rPr>
        <w:t>应注意哪些方面</w:t>
      </w:r>
      <w:r w:rsidRPr="00250D15">
        <w:rPr>
          <w:rFonts w:ascii="仿宋" w:eastAsia="仿宋" w:hAnsi="仿宋" w:cs="仿宋"/>
          <w:spacing w:val="4"/>
          <w:sz w:val="31"/>
          <w:szCs w:val="31"/>
          <w:highlight w:val="yellow"/>
        </w:rPr>
        <w:t>？</w:t>
      </w:r>
    </w:p>
    <w:p w14:paraId="4589C9AC" w14:textId="77777777" w:rsidR="00E65C64" w:rsidRDefault="007A0422">
      <w:pPr>
        <w:spacing w:before="183" w:line="334" w:lineRule="auto"/>
        <w:ind w:left="27" w:right="76" w:firstLine="631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15"/>
          <w:sz w:val="31"/>
          <w:szCs w:val="31"/>
        </w:rPr>
        <w:t>(</w:t>
      </w:r>
      <w:r>
        <w:rPr>
          <w:rFonts w:ascii="仿宋" w:eastAsia="仿宋" w:hAnsi="仿宋" w:cs="仿宋"/>
          <w:spacing w:val="15"/>
          <w:sz w:val="31"/>
          <w:szCs w:val="31"/>
        </w:rPr>
        <w:t>一</w:t>
      </w:r>
      <w:r>
        <w:rPr>
          <w:rFonts w:ascii="仿宋" w:eastAsia="仿宋" w:hAnsi="仿宋" w:cs="仿宋"/>
          <w:spacing w:val="15"/>
          <w:sz w:val="31"/>
          <w:szCs w:val="31"/>
        </w:rPr>
        <w:t xml:space="preserve">) </w:t>
      </w:r>
      <w:r>
        <w:rPr>
          <w:rFonts w:ascii="仿宋" w:eastAsia="仿宋" w:hAnsi="仿宋" w:cs="仿宋"/>
          <w:spacing w:val="15"/>
          <w:sz w:val="31"/>
          <w:szCs w:val="31"/>
        </w:rPr>
        <w:t>受托人应按照协会发布的登记管理规则及产品</w:t>
      </w:r>
      <w:r>
        <w:rPr>
          <w:rFonts w:ascii="仿宋" w:eastAsia="仿宋" w:hAnsi="仿宋" w:cs="仿宋"/>
          <w:spacing w:val="13"/>
          <w:sz w:val="31"/>
          <w:szCs w:val="31"/>
        </w:rPr>
        <w:t>登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4"/>
          <w:sz w:val="31"/>
          <w:szCs w:val="31"/>
        </w:rPr>
        <w:t>记材料规范、系统填</w:t>
      </w:r>
      <w:r>
        <w:rPr>
          <w:rFonts w:ascii="仿宋" w:eastAsia="仿宋" w:hAnsi="仿宋" w:cs="仿宋"/>
          <w:spacing w:val="2"/>
          <w:sz w:val="31"/>
          <w:szCs w:val="31"/>
        </w:rPr>
        <w:t>报标准等要求，</w:t>
      </w:r>
      <w:r>
        <w:rPr>
          <w:rFonts w:ascii="仿宋" w:eastAsia="仿宋" w:hAnsi="仿宋" w:cs="仿宋"/>
          <w:spacing w:val="2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2"/>
          <w:sz w:val="31"/>
          <w:szCs w:val="31"/>
        </w:rPr>
        <w:t>以规定的格式、标准和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4"/>
          <w:sz w:val="31"/>
          <w:szCs w:val="31"/>
        </w:rPr>
        <w:t>流程完成产品登记申</w:t>
      </w:r>
      <w:r>
        <w:rPr>
          <w:rFonts w:ascii="仿宋" w:eastAsia="仿宋" w:hAnsi="仿宋" w:cs="仿宋"/>
          <w:spacing w:val="3"/>
          <w:sz w:val="31"/>
          <w:szCs w:val="31"/>
        </w:rPr>
        <w:t>报</w:t>
      </w:r>
      <w:r>
        <w:rPr>
          <w:rFonts w:ascii="仿宋" w:eastAsia="仿宋" w:hAnsi="仿宋" w:cs="仿宋"/>
          <w:spacing w:val="2"/>
          <w:sz w:val="31"/>
          <w:szCs w:val="31"/>
        </w:rPr>
        <w:t>。出现以下情况之一的，</w:t>
      </w:r>
      <w:r>
        <w:rPr>
          <w:rFonts w:ascii="仿宋" w:eastAsia="仿宋" w:hAnsi="仿宋" w:cs="仿宋"/>
          <w:spacing w:val="2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2"/>
          <w:sz w:val="31"/>
          <w:szCs w:val="31"/>
        </w:rPr>
        <w:t>协会出具不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2"/>
          <w:sz w:val="31"/>
          <w:szCs w:val="31"/>
        </w:rPr>
        <w:t>予登记结果：</w:t>
      </w:r>
    </w:p>
    <w:p w14:paraId="520AA4F3" w14:textId="77777777" w:rsidR="00E65C64" w:rsidRDefault="007A0422">
      <w:pPr>
        <w:spacing w:line="333" w:lineRule="auto"/>
        <w:ind w:left="34" w:right="79" w:firstLine="653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14"/>
          <w:sz w:val="31"/>
          <w:szCs w:val="31"/>
        </w:rPr>
        <w:t>1</w:t>
      </w:r>
      <w:r>
        <w:rPr>
          <w:rFonts w:ascii="仿宋" w:eastAsia="仿宋" w:hAnsi="仿宋" w:cs="仿宋"/>
          <w:spacing w:val="13"/>
          <w:sz w:val="31"/>
          <w:szCs w:val="31"/>
        </w:rPr>
        <w:t>.</w:t>
      </w:r>
      <w:r>
        <w:rPr>
          <w:rFonts w:ascii="仿宋" w:eastAsia="仿宋" w:hAnsi="仿宋" w:cs="仿宋"/>
          <w:spacing w:val="7"/>
          <w:sz w:val="31"/>
          <w:szCs w:val="31"/>
        </w:rPr>
        <w:t>未提供或未完整提供《产品登记材料清单》列明的登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15"/>
          <w:sz w:val="31"/>
          <w:szCs w:val="31"/>
        </w:rPr>
        <w:t>记</w:t>
      </w:r>
      <w:r>
        <w:rPr>
          <w:rFonts w:ascii="仿宋" w:eastAsia="仿宋" w:hAnsi="仿宋" w:cs="仿宋"/>
          <w:spacing w:val="-13"/>
          <w:sz w:val="31"/>
          <w:szCs w:val="31"/>
        </w:rPr>
        <w:t>材料；</w:t>
      </w:r>
    </w:p>
    <w:p w14:paraId="7D66D378" w14:textId="77777777" w:rsidR="00E65C64" w:rsidRDefault="007A0422">
      <w:pPr>
        <w:spacing w:before="2" w:line="333" w:lineRule="auto"/>
        <w:ind w:left="46" w:right="79" w:firstLine="632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2"/>
          <w:sz w:val="31"/>
          <w:szCs w:val="31"/>
        </w:rPr>
        <w:t xml:space="preserve">2. </w:t>
      </w:r>
      <w:r>
        <w:rPr>
          <w:rFonts w:ascii="仿宋" w:eastAsia="仿宋" w:hAnsi="仿宋" w:cs="仿宋"/>
          <w:spacing w:val="2"/>
          <w:sz w:val="31"/>
          <w:szCs w:val="31"/>
        </w:rPr>
        <w:t>《要件要点自查表》列明</w:t>
      </w:r>
      <w:r>
        <w:rPr>
          <w:rFonts w:ascii="仿宋" w:eastAsia="仿宋" w:hAnsi="仿宋" w:cs="仿宋"/>
          <w:spacing w:val="1"/>
          <w:sz w:val="31"/>
          <w:szCs w:val="31"/>
        </w:rPr>
        <w:t>的登记材料缺少相关人员签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5"/>
          <w:sz w:val="31"/>
          <w:szCs w:val="31"/>
        </w:rPr>
        <w:t>字或公司公章；</w:t>
      </w:r>
    </w:p>
    <w:p w14:paraId="6CCB9096" w14:textId="77777777" w:rsidR="00E65C64" w:rsidRDefault="007A0422">
      <w:pPr>
        <w:spacing w:before="1" w:line="220" w:lineRule="auto"/>
        <w:ind w:left="692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10"/>
          <w:sz w:val="31"/>
          <w:szCs w:val="31"/>
        </w:rPr>
        <w:t>3.</w:t>
      </w:r>
      <w:r>
        <w:rPr>
          <w:rFonts w:ascii="仿宋" w:eastAsia="仿宋" w:hAnsi="仿宋" w:cs="仿宋"/>
          <w:spacing w:val="9"/>
          <w:sz w:val="31"/>
          <w:szCs w:val="31"/>
        </w:rPr>
        <w:t>登</w:t>
      </w:r>
      <w:r>
        <w:rPr>
          <w:rFonts w:ascii="仿宋" w:eastAsia="仿宋" w:hAnsi="仿宋" w:cs="仿宋"/>
          <w:spacing w:val="5"/>
          <w:sz w:val="31"/>
          <w:szCs w:val="31"/>
        </w:rPr>
        <w:t>记材料缺少《要件要点自查表》里规定的内容；</w:t>
      </w:r>
    </w:p>
    <w:p w14:paraId="5876BD35" w14:textId="77777777" w:rsidR="00E65C64" w:rsidRDefault="007A0422">
      <w:pPr>
        <w:spacing w:before="188" w:line="220" w:lineRule="auto"/>
        <w:ind w:left="678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8"/>
          <w:sz w:val="31"/>
          <w:szCs w:val="31"/>
        </w:rPr>
        <w:t>4.</w:t>
      </w:r>
      <w:r>
        <w:rPr>
          <w:rFonts w:ascii="仿宋" w:eastAsia="仿宋" w:hAnsi="仿宋" w:cs="仿宋"/>
          <w:spacing w:val="8"/>
          <w:sz w:val="31"/>
          <w:szCs w:val="31"/>
        </w:rPr>
        <w:t>就同</w:t>
      </w:r>
      <w:r>
        <w:rPr>
          <w:rFonts w:ascii="仿宋" w:eastAsia="仿宋" w:hAnsi="仿宋" w:cs="仿宋"/>
          <w:spacing w:val="5"/>
          <w:sz w:val="31"/>
          <w:szCs w:val="31"/>
        </w:rPr>
        <w:t>一</w:t>
      </w:r>
      <w:r>
        <w:rPr>
          <w:rFonts w:ascii="仿宋" w:eastAsia="仿宋" w:hAnsi="仿宋" w:cs="仿宋"/>
          <w:spacing w:val="4"/>
          <w:sz w:val="31"/>
          <w:szCs w:val="31"/>
        </w:rPr>
        <w:t>事项，</w:t>
      </w:r>
      <w:r>
        <w:rPr>
          <w:rFonts w:ascii="仿宋" w:eastAsia="仿宋" w:hAnsi="仿宋" w:cs="仿宋"/>
          <w:spacing w:val="4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4"/>
          <w:sz w:val="31"/>
          <w:szCs w:val="31"/>
        </w:rPr>
        <w:t>登记材料存在信息披露不一致的情况；</w:t>
      </w:r>
    </w:p>
    <w:p w14:paraId="5E4577B0" w14:textId="77777777" w:rsidR="00E65C64" w:rsidRDefault="007A0422">
      <w:pPr>
        <w:spacing w:before="194" w:line="333" w:lineRule="auto"/>
        <w:ind w:left="40" w:right="74" w:firstLine="643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14"/>
          <w:sz w:val="31"/>
          <w:szCs w:val="31"/>
        </w:rPr>
        <w:t>5.</w:t>
      </w:r>
      <w:r>
        <w:rPr>
          <w:rFonts w:ascii="仿宋" w:eastAsia="仿宋" w:hAnsi="仿宋" w:cs="仿宋"/>
          <w:spacing w:val="10"/>
          <w:sz w:val="31"/>
          <w:szCs w:val="31"/>
        </w:rPr>
        <w:t>在</w:t>
      </w:r>
      <w:r>
        <w:rPr>
          <w:rFonts w:ascii="仿宋" w:eastAsia="仿宋" w:hAnsi="仿宋" w:cs="仿宋"/>
          <w:spacing w:val="7"/>
          <w:sz w:val="31"/>
          <w:szCs w:val="31"/>
        </w:rPr>
        <w:t>产品登记系统中未真实、准确、完整地填报产品信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4"/>
          <w:sz w:val="31"/>
          <w:szCs w:val="31"/>
        </w:rPr>
        <w:t>息，</w:t>
      </w:r>
      <w:r>
        <w:rPr>
          <w:rFonts w:ascii="仿宋" w:eastAsia="仿宋" w:hAnsi="仿宋" w:cs="仿宋"/>
          <w:spacing w:val="4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4"/>
          <w:sz w:val="31"/>
          <w:szCs w:val="31"/>
        </w:rPr>
        <w:t>产品</w:t>
      </w:r>
      <w:r>
        <w:rPr>
          <w:rFonts w:ascii="仿宋" w:eastAsia="仿宋" w:hAnsi="仿宋" w:cs="仿宋"/>
          <w:spacing w:val="3"/>
          <w:sz w:val="31"/>
          <w:szCs w:val="31"/>
        </w:rPr>
        <w:t>名</w:t>
      </w:r>
      <w:r>
        <w:rPr>
          <w:rFonts w:ascii="仿宋" w:eastAsia="仿宋" w:hAnsi="仿宋" w:cs="仿宋"/>
          <w:spacing w:val="2"/>
          <w:sz w:val="31"/>
          <w:szCs w:val="31"/>
        </w:rPr>
        <w:t>称、主体、规模、期限、收益率、投资标的、增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10"/>
          <w:sz w:val="31"/>
          <w:szCs w:val="31"/>
        </w:rPr>
        <w:t>级安排</w:t>
      </w:r>
      <w:r>
        <w:rPr>
          <w:rFonts w:ascii="仿宋" w:eastAsia="仿宋" w:hAnsi="仿宋" w:cs="仿宋"/>
          <w:spacing w:val="5"/>
          <w:sz w:val="31"/>
          <w:szCs w:val="31"/>
        </w:rPr>
        <w:t>、信用评级等关键信息出现错漏情况；</w:t>
      </w:r>
    </w:p>
    <w:p w14:paraId="2A0D882F" w14:textId="77777777" w:rsidR="00E65C64" w:rsidRDefault="007A0422">
      <w:pPr>
        <w:spacing w:line="333" w:lineRule="auto"/>
        <w:ind w:left="67" w:right="75" w:firstLine="614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24"/>
          <w:sz w:val="31"/>
          <w:szCs w:val="31"/>
        </w:rPr>
        <w:t>6</w:t>
      </w:r>
      <w:r>
        <w:rPr>
          <w:rFonts w:ascii="仿宋" w:eastAsia="仿宋" w:hAnsi="仿宋" w:cs="仿宋"/>
          <w:spacing w:val="21"/>
          <w:sz w:val="31"/>
          <w:szCs w:val="31"/>
        </w:rPr>
        <w:t>.</w:t>
      </w:r>
      <w:r>
        <w:rPr>
          <w:rFonts w:ascii="仿宋" w:eastAsia="仿宋" w:hAnsi="仿宋" w:cs="仿宋"/>
          <w:spacing w:val="21"/>
          <w:sz w:val="31"/>
          <w:szCs w:val="31"/>
        </w:rPr>
        <w:t>受托人及外部律师未对债权投资计划合法合规性作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2"/>
          <w:sz w:val="31"/>
          <w:szCs w:val="31"/>
        </w:rPr>
        <w:t>出明确</w:t>
      </w:r>
      <w:r>
        <w:rPr>
          <w:rFonts w:ascii="仿宋" w:eastAsia="仿宋" w:hAnsi="仿宋" w:cs="仿宋"/>
          <w:spacing w:val="-1"/>
          <w:sz w:val="31"/>
          <w:szCs w:val="31"/>
        </w:rPr>
        <w:t>判断和结论。</w:t>
      </w:r>
    </w:p>
    <w:p w14:paraId="642E4678" w14:textId="77777777" w:rsidR="00E65C64" w:rsidRDefault="007A0422">
      <w:pPr>
        <w:spacing w:before="2" w:line="333" w:lineRule="auto"/>
        <w:ind w:left="27" w:right="79" w:firstLine="631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15"/>
          <w:sz w:val="31"/>
          <w:szCs w:val="31"/>
        </w:rPr>
        <w:t>(</w:t>
      </w:r>
      <w:r>
        <w:rPr>
          <w:rFonts w:ascii="仿宋" w:eastAsia="仿宋" w:hAnsi="仿宋" w:cs="仿宋"/>
          <w:spacing w:val="15"/>
          <w:sz w:val="31"/>
          <w:szCs w:val="31"/>
        </w:rPr>
        <w:t>二</w:t>
      </w:r>
      <w:r>
        <w:rPr>
          <w:rFonts w:ascii="仿宋" w:eastAsia="仿宋" w:hAnsi="仿宋" w:cs="仿宋"/>
          <w:spacing w:val="15"/>
          <w:sz w:val="31"/>
          <w:szCs w:val="31"/>
        </w:rPr>
        <w:t xml:space="preserve">) </w:t>
      </w:r>
      <w:r>
        <w:rPr>
          <w:rFonts w:ascii="仿宋" w:eastAsia="仿宋" w:hAnsi="仿宋" w:cs="仿宋"/>
          <w:spacing w:val="15"/>
          <w:sz w:val="31"/>
          <w:szCs w:val="31"/>
        </w:rPr>
        <w:t>受托人应针对不予登记产生的情形，采取有效</w:t>
      </w:r>
      <w:r>
        <w:rPr>
          <w:rFonts w:ascii="仿宋" w:eastAsia="仿宋" w:hAnsi="仿宋" w:cs="仿宋"/>
          <w:spacing w:val="11"/>
          <w:sz w:val="31"/>
          <w:szCs w:val="31"/>
        </w:rPr>
        <w:t>措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2"/>
          <w:sz w:val="31"/>
          <w:szCs w:val="31"/>
        </w:rPr>
        <w:t>施，提升申报材料质量，</w:t>
      </w:r>
      <w:r>
        <w:rPr>
          <w:rFonts w:ascii="仿宋" w:eastAsia="仿宋" w:hAnsi="仿宋" w:cs="仿宋"/>
          <w:spacing w:val="2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2"/>
          <w:sz w:val="31"/>
          <w:szCs w:val="31"/>
        </w:rPr>
        <w:t>避</w:t>
      </w:r>
      <w:r>
        <w:rPr>
          <w:rFonts w:ascii="仿宋" w:eastAsia="仿宋" w:hAnsi="仿宋" w:cs="仿宋"/>
          <w:spacing w:val="1"/>
          <w:sz w:val="31"/>
          <w:szCs w:val="31"/>
        </w:rPr>
        <w:t>免同类问题反复发生。</w:t>
      </w:r>
    </w:p>
    <w:p w14:paraId="5E5249CD" w14:textId="3A0E16D5" w:rsidR="00E65C64" w:rsidRDefault="007A0422">
      <w:pPr>
        <w:spacing w:before="8" w:line="336" w:lineRule="auto"/>
        <w:ind w:left="30" w:right="74" w:firstLine="628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16"/>
          <w:sz w:val="31"/>
          <w:szCs w:val="31"/>
        </w:rPr>
        <w:t>(</w:t>
      </w:r>
      <w:r>
        <w:rPr>
          <w:rFonts w:ascii="仿宋" w:eastAsia="仿宋" w:hAnsi="仿宋" w:cs="仿宋"/>
          <w:spacing w:val="8"/>
          <w:sz w:val="31"/>
          <w:szCs w:val="31"/>
        </w:rPr>
        <w:t>三</w:t>
      </w:r>
      <w:r>
        <w:rPr>
          <w:rFonts w:ascii="仿宋" w:eastAsia="仿宋" w:hAnsi="仿宋" w:cs="仿宋"/>
          <w:spacing w:val="8"/>
          <w:sz w:val="31"/>
          <w:szCs w:val="31"/>
        </w:rPr>
        <w:t xml:space="preserve">) </w:t>
      </w:r>
      <w:r w:rsidRPr="00250D15">
        <w:rPr>
          <w:rFonts w:ascii="仿宋" w:eastAsia="仿宋" w:hAnsi="仿宋" w:cs="仿宋"/>
          <w:spacing w:val="8"/>
          <w:sz w:val="31"/>
          <w:szCs w:val="31"/>
          <w:highlight w:val="yellow"/>
        </w:rPr>
        <w:t>同一受托人连续多次出现不予登记情形，</w:t>
      </w:r>
      <w:r w:rsidRPr="00250D15">
        <w:rPr>
          <w:rFonts w:ascii="仿宋" w:eastAsia="仿宋" w:hAnsi="仿宋" w:cs="仿宋"/>
          <w:spacing w:val="8"/>
          <w:sz w:val="31"/>
          <w:szCs w:val="31"/>
          <w:highlight w:val="yellow"/>
        </w:rPr>
        <w:t xml:space="preserve"> </w:t>
      </w:r>
      <w:r w:rsidRPr="00250D15">
        <w:rPr>
          <w:rFonts w:ascii="仿宋" w:eastAsia="仿宋" w:hAnsi="仿宋" w:cs="仿宋"/>
          <w:spacing w:val="8"/>
          <w:sz w:val="31"/>
          <w:szCs w:val="31"/>
          <w:highlight w:val="yellow"/>
        </w:rPr>
        <w:t>即触发</w:t>
      </w:r>
      <w:r w:rsidRPr="00250D15">
        <w:rPr>
          <w:rFonts w:ascii="仿宋" w:eastAsia="仿宋" w:hAnsi="仿宋" w:cs="仿宋"/>
          <w:sz w:val="31"/>
          <w:szCs w:val="31"/>
          <w:highlight w:val="yellow"/>
        </w:rPr>
        <w:t xml:space="preserve"> </w:t>
      </w:r>
      <w:r w:rsidRPr="00250D15">
        <w:rPr>
          <w:rFonts w:ascii="仿宋" w:eastAsia="仿宋" w:hAnsi="仿宋" w:cs="仿宋"/>
          <w:spacing w:val="4"/>
          <w:sz w:val="31"/>
          <w:szCs w:val="31"/>
          <w:highlight w:val="yellow"/>
        </w:rPr>
        <w:t>暂停机制。</w:t>
      </w:r>
      <w:r>
        <w:rPr>
          <w:rFonts w:ascii="仿宋" w:eastAsia="仿宋" w:hAnsi="仿宋" w:cs="仿宋"/>
          <w:spacing w:val="4"/>
          <w:sz w:val="31"/>
          <w:szCs w:val="31"/>
        </w:rPr>
        <w:t>对于</w:t>
      </w:r>
      <w:r>
        <w:rPr>
          <w:rFonts w:ascii="仿宋" w:eastAsia="仿宋" w:hAnsi="仿宋" w:cs="仿宋"/>
          <w:spacing w:val="3"/>
          <w:sz w:val="31"/>
          <w:szCs w:val="31"/>
        </w:rPr>
        <w:t>受</w:t>
      </w:r>
      <w:r>
        <w:rPr>
          <w:rFonts w:ascii="仿宋" w:eastAsia="仿宋" w:hAnsi="仿宋" w:cs="仿宋"/>
          <w:spacing w:val="2"/>
          <w:sz w:val="31"/>
          <w:szCs w:val="31"/>
        </w:rPr>
        <w:t>托人申报的常规登记或便捷登记产品，</w:t>
      </w:r>
      <w:r>
        <w:rPr>
          <w:rFonts w:ascii="仿宋" w:eastAsia="仿宋" w:hAnsi="仿宋" w:cs="仿宋"/>
          <w:spacing w:val="2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2"/>
          <w:sz w:val="31"/>
          <w:szCs w:val="31"/>
        </w:rPr>
        <w:t>自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14"/>
          <w:sz w:val="31"/>
          <w:szCs w:val="31"/>
        </w:rPr>
        <w:t>不予</w:t>
      </w:r>
      <w:r>
        <w:rPr>
          <w:rFonts w:ascii="仿宋" w:eastAsia="仿宋" w:hAnsi="仿宋" w:cs="仿宋"/>
          <w:spacing w:val="10"/>
          <w:sz w:val="31"/>
          <w:szCs w:val="31"/>
        </w:rPr>
        <w:t>登</w:t>
      </w:r>
      <w:r>
        <w:rPr>
          <w:rFonts w:ascii="仿宋" w:eastAsia="仿宋" w:hAnsi="仿宋" w:cs="仿宋"/>
          <w:spacing w:val="7"/>
          <w:sz w:val="31"/>
          <w:szCs w:val="31"/>
        </w:rPr>
        <w:t>记之日起</w:t>
      </w:r>
      <w:r>
        <w:rPr>
          <w:rFonts w:ascii="仿宋" w:eastAsia="仿宋" w:hAnsi="仿宋" w:cs="仿宋"/>
          <w:spacing w:val="7"/>
          <w:sz w:val="31"/>
          <w:szCs w:val="31"/>
        </w:rPr>
        <w:t>(</w:t>
      </w:r>
      <w:r>
        <w:rPr>
          <w:rFonts w:ascii="仿宋" w:eastAsia="仿宋" w:hAnsi="仿宋" w:cs="仿宋"/>
          <w:spacing w:val="7"/>
          <w:sz w:val="31"/>
          <w:szCs w:val="31"/>
        </w:rPr>
        <w:t>含当日</w:t>
      </w:r>
      <w:r>
        <w:rPr>
          <w:rFonts w:ascii="仿宋" w:eastAsia="仿宋" w:hAnsi="仿宋" w:cs="仿宋"/>
          <w:spacing w:val="7"/>
          <w:sz w:val="31"/>
          <w:szCs w:val="31"/>
        </w:rPr>
        <w:t>)</w:t>
      </w:r>
      <w:r w:rsidRPr="00250D15">
        <w:rPr>
          <w:rFonts w:ascii="仿宋" w:eastAsia="仿宋" w:hAnsi="仿宋" w:cs="仿宋"/>
          <w:spacing w:val="7"/>
          <w:sz w:val="31"/>
          <w:szCs w:val="31"/>
          <w:highlight w:val="yellow"/>
        </w:rPr>
        <w:t>30</w:t>
      </w:r>
      <w:r w:rsidRPr="00250D15">
        <w:rPr>
          <w:rFonts w:ascii="仿宋" w:eastAsia="仿宋" w:hAnsi="仿宋" w:cs="仿宋"/>
          <w:spacing w:val="7"/>
          <w:sz w:val="31"/>
          <w:szCs w:val="31"/>
          <w:highlight w:val="yellow"/>
        </w:rPr>
        <w:t>个自然日</w:t>
      </w:r>
      <w:r>
        <w:rPr>
          <w:rFonts w:ascii="仿宋" w:eastAsia="仿宋" w:hAnsi="仿宋" w:cs="仿宋"/>
          <w:spacing w:val="7"/>
          <w:sz w:val="31"/>
          <w:szCs w:val="31"/>
        </w:rPr>
        <w:t>内累计两次因第</w:t>
      </w:r>
      <w:r>
        <w:rPr>
          <w:rFonts w:ascii="仿宋" w:eastAsia="仿宋" w:hAnsi="仿宋" w:cs="仿宋"/>
          <w:spacing w:val="7"/>
          <w:sz w:val="31"/>
          <w:szCs w:val="31"/>
        </w:rPr>
        <w:t>(</w:t>
      </w:r>
      <w:r>
        <w:rPr>
          <w:rFonts w:ascii="仿宋" w:eastAsia="仿宋" w:hAnsi="仿宋" w:cs="仿宋"/>
          <w:spacing w:val="7"/>
          <w:sz w:val="31"/>
          <w:szCs w:val="31"/>
        </w:rPr>
        <w:t>一</w:t>
      </w:r>
      <w:r>
        <w:rPr>
          <w:rFonts w:ascii="仿宋" w:eastAsia="仿宋" w:hAnsi="仿宋" w:cs="仿宋"/>
          <w:spacing w:val="7"/>
          <w:sz w:val="31"/>
          <w:szCs w:val="31"/>
        </w:rPr>
        <w:t>)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11"/>
          <w:sz w:val="31"/>
          <w:szCs w:val="31"/>
        </w:rPr>
        <w:t>项</w:t>
      </w:r>
      <w:r>
        <w:rPr>
          <w:rFonts w:ascii="仿宋" w:eastAsia="仿宋" w:hAnsi="仿宋" w:cs="仿宋"/>
          <w:spacing w:val="8"/>
          <w:sz w:val="31"/>
          <w:szCs w:val="31"/>
        </w:rPr>
        <w:t>所列同一情形导致不予登记的，或</w:t>
      </w:r>
      <w:r w:rsidRPr="00250D15">
        <w:rPr>
          <w:rFonts w:ascii="仿宋" w:eastAsia="仿宋" w:hAnsi="仿宋" w:cs="仿宋"/>
          <w:spacing w:val="8"/>
          <w:sz w:val="31"/>
          <w:szCs w:val="31"/>
          <w:highlight w:val="yellow"/>
        </w:rPr>
        <w:t>60</w:t>
      </w:r>
      <w:r>
        <w:rPr>
          <w:rFonts w:ascii="仿宋" w:eastAsia="仿宋" w:hAnsi="仿宋" w:cs="仿宋"/>
          <w:spacing w:val="8"/>
          <w:sz w:val="31"/>
          <w:szCs w:val="31"/>
        </w:rPr>
        <w:t>自然日内累计三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11"/>
          <w:sz w:val="31"/>
          <w:szCs w:val="31"/>
        </w:rPr>
        <w:t>次</w:t>
      </w:r>
      <w:r>
        <w:rPr>
          <w:rFonts w:ascii="仿宋" w:eastAsia="仿宋" w:hAnsi="仿宋" w:cs="仿宋"/>
          <w:spacing w:val="8"/>
          <w:sz w:val="31"/>
          <w:szCs w:val="31"/>
        </w:rPr>
        <w:t>因第</w:t>
      </w:r>
      <w:r>
        <w:rPr>
          <w:rFonts w:ascii="仿宋" w:eastAsia="仿宋" w:hAnsi="仿宋" w:cs="仿宋"/>
          <w:spacing w:val="8"/>
          <w:sz w:val="31"/>
          <w:szCs w:val="31"/>
        </w:rPr>
        <w:t>(</w:t>
      </w:r>
      <w:r>
        <w:rPr>
          <w:rFonts w:ascii="仿宋" w:eastAsia="仿宋" w:hAnsi="仿宋" w:cs="仿宋"/>
          <w:spacing w:val="8"/>
          <w:sz w:val="31"/>
          <w:szCs w:val="31"/>
        </w:rPr>
        <w:t>一</w:t>
      </w:r>
      <w:r>
        <w:rPr>
          <w:rFonts w:ascii="仿宋" w:eastAsia="仿宋" w:hAnsi="仿宋" w:cs="仿宋"/>
          <w:spacing w:val="8"/>
          <w:sz w:val="31"/>
          <w:szCs w:val="31"/>
        </w:rPr>
        <w:t xml:space="preserve">) </w:t>
      </w:r>
      <w:r>
        <w:rPr>
          <w:rFonts w:ascii="仿宋" w:eastAsia="仿宋" w:hAnsi="仿宋" w:cs="仿宋"/>
          <w:spacing w:val="8"/>
          <w:sz w:val="31"/>
          <w:szCs w:val="31"/>
        </w:rPr>
        <w:t>项所列任一情形导致不予登记的，</w:t>
      </w:r>
      <w:r>
        <w:rPr>
          <w:rFonts w:ascii="仿宋" w:eastAsia="仿宋" w:hAnsi="仿宋" w:cs="仿宋"/>
          <w:spacing w:val="8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8"/>
          <w:sz w:val="31"/>
          <w:szCs w:val="31"/>
        </w:rPr>
        <w:t>受托人应主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35"/>
          <w:sz w:val="31"/>
          <w:szCs w:val="31"/>
        </w:rPr>
        <w:t>动</w:t>
      </w:r>
      <w:r>
        <w:rPr>
          <w:rFonts w:ascii="仿宋" w:eastAsia="仿宋" w:hAnsi="仿宋" w:cs="仿宋"/>
          <w:spacing w:val="21"/>
          <w:sz w:val="31"/>
          <w:szCs w:val="31"/>
        </w:rPr>
        <w:t>暂停产品申报登记，暂停期为最近一次不予登记之日起</w:t>
      </w:r>
    </w:p>
    <w:p w14:paraId="15E62002" w14:textId="77777777" w:rsidR="00E65C64" w:rsidRDefault="00E65C64">
      <w:pPr>
        <w:sectPr w:rsidR="00E65C64" w:rsidSect="00B97071">
          <w:pgSz w:w="11907" w:h="16839"/>
          <w:pgMar w:top="1431" w:right="1725" w:bottom="400" w:left="1785" w:header="0" w:footer="0" w:gutter="0"/>
          <w:cols w:space="720"/>
        </w:sectPr>
      </w:pPr>
    </w:p>
    <w:p w14:paraId="38669ABC" w14:textId="77777777" w:rsidR="00E65C64" w:rsidRDefault="007A0422">
      <w:pPr>
        <w:spacing w:before="184" w:line="221" w:lineRule="auto"/>
        <w:ind w:left="18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14"/>
          <w:sz w:val="31"/>
          <w:szCs w:val="31"/>
        </w:rPr>
        <w:lastRenderedPageBreak/>
        <w:t>(</w:t>
      </w:r>
      <w:r>
        <w:rPr>
          <w:rFonts w:ascii="仿宋" w:eastAsia="仿宋" w:hAnsi="仿宋" w:cs="仿宋"/>
          <w:spacing w:val="12"/>
          <w:sz w:val="31"/>
          <w:szCs w:val="31"/>
        </w:rPr>
        <w:t>不含当日</w:t>
      </w:r>
      <w:r>
        <w:rPr>
          <w:rFonts w:ascii="仿宋" w:eastAsia="仿宋" w:hAnsi="仿宋" w:cs="仿宋"/>
          <w:spacing w:val="12"/>
          <w:sz w:val="31"/>
          <w:szCs w:val="31"/>
        </w:rPr>
        <w:t xml:space="preserve">) 10 </w:t>
      </w:r>
      <w:r>
        <w:rPr>
          <w:rFonts w:ascii="仿宋" w:eastAsia="仿宋" w:hAnsi="仿宋" w:cs="仿宋"/>
          <w:spacing w:val="12"/>
          <w:sz w:val="31"/>
          <w:szCs w:val="31"/>
        </w:rPr>
        <w:t>个</w:t>
      </w:r>
      <w:r w:rsidRPr="00250D15">
        <w:rPr>
          <w:rFonts w:ascii="仿宋" w:eastAsia="仿宋" w:hAnsi="仿宋" w:cs="仿宋"/>
          <w:spacing w:val="12"/>
          <w:sz w:val="31"/>
          <w:szCs w:val="31"/>
          <w:highlight w:val="yellow"/>
        </w:rPr>
        <w:t>工作日</w:t>
      </w:r>
      <w:r>
        <w:rPr>
          <w:rFonts w:ascii="仿宋" w:eastAsia="仿宋" w:hAnsi="仿宋" w:cs="仿宋"/>
          <w:spacing w:val="12"/>
          <w:sz w:val="31"/>
          <w:szCs w:val="31"/>
        </w:rPr>
        <w:t>。</w:t>
      </w:r>
    </w:p>
    <w:p w14:paraId="534AE601" w14:textId="77777777" w:rsidR="00E65C64" w:rsidRDefault="007A0422">
      <w:pPr>
        <w:spacing w:before="185" w:line="334" w:lineRule="auto"/>
        <w:ind w:left="18" w:right="240" w:firstLine="655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32"/>
          <w:sz w:val="31"/>
          <w:szCs w:val="31"/>
        </w:rPr>
        <w:t>对</w:t>
      </w:r>
      <w:r>
        <w:rPr>
          <w:rFonts w:ascii="仿宋" w:eastAsia="仿宋" w:hAnsi="仿宋" w:cs="仿宋"/>
          <w:spacing w:val="22"/>
          <w:sz w:val="31"/>
          <w:szCs w:val="31"/>
        </w:rPr>
        <w:t>于受托人申报的</w:t>
      </w:r>
      <w:r w:rsidRPr="00250D15">
        <w:rPr>
          <w:rFonts w:ascii="仿宋" w:eastAsia="仿宋" w:hAnsi="仿宋" w:cs="仿宋"/>
          <w:spacing w:val="22"/>
          <w:sz w:val="31"/>
          <w:szCs w:val="31"/>
          <w:highlight w:val="yellow"/>
        </w:rPr>
        <w:t>快速登记</w:t>
      </w:r>
      <w:r>
        <w:rPr>
          <w:rFonts w:ascii="仿宋" w:eastAsia="仿宋" w:hAnsi="仿宋" w:cs="仿宋"/>
          <w:spacing w:val="22"/>
          <w:sz w:val="31"/>
          <w:szCs w:val="31"/>
        </w:rPr>
        <w:t>产品，自产品登记之日起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17"/>
          <w:sz w:val="31"/>
          <w:szCs w:val="31"/>
        </w:rPr>
        <w:t>(</w:t>
      </w:r>
      <w:r>
        <w:rPr>
          <w:rFonts w:ascii="仿宋" w:eastAsia="仿宋" w:hAnsi="仿宋" w:cs="仿宋"/>
          <w:spacing w:val="13"/>
          <w:sz w:val="31"/>
          <w:szCs w:val="31"/>
        </w:rPr>
        <w:t>含当日</w:t>
      </w:r>
      <w:r>
        <w:rPr>
          <w:rFonts w:ascii="仿宋" w:eastAsia="仿宋" w:hAnsi="仿宋" w:cs="仿宋"/>
          <w:spacing w:val="13"/>
          <w:sz w:val="31"/>
          <w:szCs w:val="31"/>
        </w:rPr>
        <w:t xml:space="preserve">) 30 </w:t>
      </w:r>
      <w:r>
        <w:rPr>
          <w:rFonts w:ascii="仿宋" w:eastAsia="仿宋" w:hAnsi="仿宋" w:cs="仿宋"/>
          <w:spacing w:val="13"/>
          <w:sz w:val="31"/>
          <w:szCs w:val="31"/>
        </w:rPr>
        <w:t>个自然日内累计存在两次第</w:t>
      </w:r>
      <w:r>
        <w:rPr>
          <w:rFonts w:ascii="仿宋" w:eastAsia="仿宋" w:hAnsi="仿宋" w:cs="仿宋"/>
          <w:spacing w:val="13"/>
          <w:sz w:val="31"/>
          <w:szCs w:val="31"/>
        </w:rPr>
        <w:t>(</w:t>
      </w:r>
      <w:r>
        <w:rPr>
          <w:rFonts w:ascii="仿宋" w:eastAsia="仿宋" w:hAnsi="仿宋" w:cs="仿宋"/>
          <w:spacing w:val="13"/>
          <w:sz w:val="31"/>
          <w:szCs w:val="31"/>
        </w:rPr>
        <w:t>一</w:t>
      </w:r>
      <w:r>
        <w:rPr>
          <w:rFonts w:ascii="仿宋" w:eastAsia="仿宋" w:hAnsi="仿宋" w:cs="仿宋"/>
          <w:spacing w:val="13"/>
          <w:sz w:val="31"/>
          <w:szCs w:val="31"/>
        </w:rPr>
        <w:t xml:space="preserve">) </w:t>
      </w:r>
      <w:r>
        <w:rPr>
          <w:rFonts w:ascii="仿宋" w:eastAsia="仿宋" w:hAnsi="仿宋" w:cs="仿宋"/>
          <w:spacing w:val="13"/>
          <w:sz w:val="31"/>
          <w:szCs w:val="31"/>
        </w:rPr>
        <w:t>项所列同一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13"/>
          <w:sz w:val="31"/>
          <w:szCs w:val="31"/>
        </w:rPr>
        <w:t>情</w:t>
      </w:r>
      <w:r>
        <w:rPr>
          <w:rFonts w:ascii="仿宋" w:eastAsia="仿宋" w:hAnsi="仿宋" w:cs="仿宋"/>
          <w:spacing w:val="8"/>
          <w:sz w:val="31"/>
          <w:szCs w:val="31"/>
        </w:rPr>
        <w:t>形问题，或</w:t>
      </w:r>
      <w:r>
        <w:rPr>
          <w:rFonts w:ascii="仿宋" w:eastAsia="仿宋" w:hAnsi="仿宋" w:cs="仿宋"/>
          <w:spacing w:val="8"/>
          <w:sz w:val="31"/>
          <w:szCs w:val="31"/>
        </w:rPr>
        <w:t xml:space="preserve"> 60 </w:t>
      </w:r>
      <w:r>
        <w:rPr>
          <w:rFonts w:ascii="仿宋" w:eastAsia="仿宋" w:hAnsi="仿宋" w:cs="仿宋"/>
          <w:spacing w:val="8"/>
          <w:sz w:val="31"/>
          <w:szCs w:val="31"/>
        </w:rPr>
        <w:t>个自然日内累计存在三次第</w:t>
      </w:r>
      <w:r>
        <w:rPr>
          <w:rFonts w:ascii="仿宋" w:eastAsia="仿宋" w:hAnsi="仿宋" w:cs="仿宋"/>
          <w:spacing w:val="8"/>
          <w:sz w:val="31"/>
          <w:szCs w:val="31"/>
        </w:rPr>
        <w:t>(</w:t>
      </w:r>
      <w:r>
        <w:rPr>
          <w:rFonts w:ascii="仿宋" w:eastAsia="仿宋" w:hAnsi="仿宋" w:cs="仿宋"/>
          <w:spacing w:val="8"/>
          <w:sz w:val="31"/>
          <w:szCs w:val="31"/>
        </w:rPr>
        <w:t>一</w:t>
      </w:r>
      <w:r>
        <w:rPr>
          <w:rFonts w:ascii="仿宋" w:eastAsia="仿宋" w:hAnsi="仿宋" w:cs="仿宋"/>
          <w:spacing w:val="8"/>
          <w:sz w:val="31"/>
          <w:szCs w:val="31"/>
        </w:rPr>
        <w:t>)</w:t>
      </w:r>
      <w:r>
        <w:rPr>
          <w:rFonts w:ascii="仿宋" w:eastAsia="仿宋" w:hAnsi="仿宋" w:cs="仿宋"/>
          <w:spacing w:val="8"/>
          <w:sz w:val="31"/>
          <w:szCs w:val="31"/>
        </w:rPr>
        <w:t>项所列任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4"/>
          <w:sz w:val="31"/>
          <w:szCs w:val="31"/>
        </w:rPr>
        <w:t>一</w:t>
      </w:r>
      <w:r>
        <w:rPr>
          <w:rFonts w:ascii="仿宋" w:eastAsia="仿宋" w:hAnsi="仿宋" w:cs="仿宋"/>
          <w:spacing w:val="3"/>
          <w:sz w:val="31"/>
          <w:szCs w:val="31"/>
        </w:rPr>
        <w:t>情形问题的，</w:t>
      </w:r>
      <w:r>
        <w:rPr>
          <w:rFonts w:ascii="仿宋" w:eastAsia="仿宋" w:hAnsi="仿宋" w:cs="仿宋"/>
          <w:spacing w:val="3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3"/>
          <w:sz w:val="31"/>
          <w:szCs w:val="31"/>
        </w:rPr>
        <w:t>受托人应主动暂停产品申报登记，暂停期为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18"/>
          <w:sz w:val="31"/>
          <w:szCs w:val="31"/>
        </w:rPr>
        <w:t>自</w:t>
      </w:r>
      <w:r>
        <w:rPr>
          <w:rFonts w:ascii="仿宋" w:eastAsia="仿宋" w:hAnsi="仿宋" w:cs="仿宋"/>
          <w:spacing w:val="13"/>
          <w:sz w:val="31"/>
          <w:szCs w:val="31"/>
        </w:rPr>
        <w:t>协</w:t>
      </w:r>
      <w:r>
        <w:rPr>
          <w:rFonts w:ascii="仿宋" w:eastAsia="仿宋" w:hAnsi="仿宋" w:cs="仿宋"/>
          <w:spacing w:val="9"/>
          <w:sz w:val="31"/>
          <w:szCs w:val="31"/>
        </w:rPr>
        <w:t>会发现产品问题之日起</w:t>
      </w:r>
      <w:r>
        <w:rPr>
          <w:rFonts w:ascii="仿宋" w:eastAsia="仿宋" w:hAnsi="仿宋" w:cs="仿宋"/>
          <w:spacing w:val="9"/>
          <w:sz w:val="31"/>
          <w:szCs w:val="31"/>
        </w:rPr>
        <w:t>(</w:t>
      </w:r>
      <w:r>
        <w:rPr>
          <w:rFonts w:ascii="仿宋" w:eastAsia="仿宋" w:hAnsi="仿宋" w:cs="仿宋"/>
          <w:spacing w:val="9"/>
          <w:sz w:val="31"/>
          <w:szCs w:val="31"/>
        </w:rPr>
        <w:t>不含当日</w:t>
      </w:r>
      <w:r>
        <w:rPr>
          <w:rFonts w:ascii="仿宋" w:eastAsia="仿宋" w:hAnsi="仿宋" w:cs="仿宋"/>
          <w:spacing w:val="9"/>
          <w:sz w:val="31"/>
          <w:szCs w:val="31"/>
        </w:rPr>
        <w:t xml:space="preserve">) 10 </w:t>
      </w:r>
      <w:r>
        <w:rPr>
          <w:rFonts w:ascii="仿宋" w:eastAsia="仿宋" w:hAnsi="仿宋" w:cs="仿宋"/>
          <w:spacing w:val="9"/>
          <w:sz w:val="31"/>
          <w:szCs w:val="31"/>
        </w:rPr>
        <w:t>个</w:t>
      </w:r>
      <w:r w:rsidRPr="00250D15">
        <w:rPr>
          <w:rFonts w:ascii="仿宋" w:eastAsia="仿宋" w:hAnsi="仿宋" w:cs="仿宋"/>
          <w:spacing w:val="9"/>
          <w:sz w:val="31"/>
          <w:szCs w:val="31"/>
          <w:highlight w:val="yellow"/>
        </w:rPr>
        <w:t>工作日</w:t>
      </w:r>
      <w:r>
        <w:rPr>
          <w:rFonts w:ascii="仿宋" w:eastAsia="仿宋" w:hAnsi="仿宋" w:cs="仿宋"/>
          <w:spacing w:val="9"/>
          <w:sz w:val="31"/>
          <w:szCs w:val="31"/>
        </w:rPr>
        <w:t>。</w:t>
      </w:r>
    </w:p>
    <w:p w14:paraId="7B6687AE" w14:textId="77777777" w:rsidR="00E65C64" w:rsidRDefault="007A0422">
      <w:pPr>
        <w:spacing w:line="331" w:lineRule="auto"/>
        <w:ind w:left="36" w:firstLine="644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2"/>
          <w:sz w:val="31"/>
          <w:szCs w:val="31"/>
        </w:rPr>
        <w:t>受托人应尽职履责，提升信息披</w:t>
      </w:r>
      <w:r>
        <w:rPr>
          <w:rFonts w:ascii="仿宋" w:eastAsia="仿宋" w:hAnsi="仿宋" w:cs="仿宋"/>
          <w:spacing w:val="1"/>
          <w:sz w:val="31"/>
          <w:szCs w:val="31"/>
        </w:rPr>
        <w:t>露质量，</w:t>
      </w:r>
      <w:r>
        <w:rPr>
          <w:rFonts w:ascii="仿宋" w:eastAsia="仿宋" w:hAnsi="仿宋" w:cs="仿宋"/>
          <w:spacing w:val="1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1"/>
          <w:sz w:val="31"/>
          <w:szCs w:val="31"/>
        </w:rPr>
        <w:t>建立健全长效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16"/>
          <w:sz w:val="31"/>
          <w:szCs w:val="31"/>
        </w:rPr>
        <w:t>内</w:t>
      </w:r>
      <w:r>
        <w:rPr>
          <w:rFonts w:ascii="仿宋" w:eastAsia="仿宋" w:hAnsi="仿宋" w:cs="仿宋"/>
          <w:spacing w:val="13"/>
          <w:sz w:val="31"/>
          <w:szCs w:val="31"/>
        </w:rPr>
        <w:t>控</w:t>
      </w:r>
      <w:r>
        <w:rPr>
          <w:rFonts w:ascii="仿宋" w:eastAsia="仿宋" w:hAnsi="仿宋" w:cs="仿宋"/>
          <w:spacing w:val="8"/>
          <w:sz w:val="31"/>
          <w:szCs w:val="31"/>
        </w:rPr>
        <w:t>机制。各产品专业责任人对内控机制的运行情况承担主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4"/>
          <w:sz w:val="31"/>
          <w:szCs w:val="31"/>
        </w:rPr>
        <w:t>要责任。协</w:t>
      </w:r>
      <w:r>
        <w:rPr>
          <w:rFonts w:ascii="仿宋" w:eastAsia="仿宋" w:hAnsi="仿宋" w:cs="仿宋"/>
          <w:spacing w:val="2"/>
          <w:sz w:val="31"/>
          <w:szCs w:val="31"/>
        </w:rPr>
        <w:t>会对产品不予登记情况持续进行总结梳理，</w:t>
      </w:r>
      <w:r>
        <w:rPr>
          <w:rFonts w:ascii="仿宋" w:eastAsia="仿宋" w:hAnsi="仿宋" w:cs="仿宋"/>
          <w:spacing w:val="2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2"/>
          <w:sz w:val="31"/>
          <w:szCs w:val="31"/>
        </w:rPr>
        <w:t>如发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-1"/>
          <w:sz w:val="31"/>
          <w:szCs w:val="31"/>
        </w:rPr>
        <w:t>现受</w:t>
      </w:r>
      <w:r>
        <w:rPr>
          <w:rFonts w:ascii="仿宋" w:eastAsia="仿宋" w:hAnsi="仿宋" w:cs="仿宋"/>
          <w:sz w:val="31"/>
          <w:szCs w:val="31"/>
        </w:rPr>
        <w:t>托人未按照上述要求暂停申报的，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z w:val="31"/>
          <w:szCs w:val="31"/>
        </w:rPr>
        <w:t>协会将报告监管部门，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7"/>
          <w:sz w:val="31"/>
          <w:szCs w:val="31"/>
        </w:rPr>
        <w:t>并根据情况采取相关措施</w:t>
      </w:r>
      <w:r>
        <w:rPr>
          <w:rFonts w:ascii="仿宋" w:eastAsia="仿宋" w:hAnsi="仿宋" w:cs="仿宋"/>
          <w:spacing w:val="6"/>
          <w:sz w:val="31"/>
          <w:szCs w:val="31"/>
        </w:rPr>
        <w:t>。</w:t>
      </w:r>
    </w:p>
    <w:p w14:paraId="27701DD1" w14:textId="77777777" w:rsidR="00E65C64" w:rsidRDefault="007A0422">
      <w:pPr>
        <w:spacing w:line="378" w:lineRule="auto"/>
        <w:ind w:left="30" w:right="154" w:firstLine="629"/>
        <w:rPr>
          <w:rFonts w:ascii="仿宋" w:eastAsia="仿宋" w:hAnsi="仿宋" w:cs="仿宋"/>
          <w:sz w:val="31"/>
          <w:szCs w:val="31"/>
        </w:rPr>
      </w:pPr>
      <w:r>
        <w:rPr>
          <w:rFonts w:ascii="仿宋" w:eastAsia="仿宋" w:hAnsi="仿宋" w:cs="仿宋"/>
          <w:spacing w:val="41"/>
          <w:sz w:val="31"/>
          <w:szCs w:val="31"/>
        </w:rPr>
        <w:t>(</w:t>
      </w:r>
      <w:r>
        <w:rPr>
          <w:rFonts w:ascii="仿宋" w:eastAsia="仿宋" w:hAnsi="仿宋" w:cs="仿宋"/>
          <w:spacing w:val="25"/>
          <w:sz w:val="31"/>
          <w:szCs w:val="31"/>
        </w:rPr>
        <w:t>四</w:t>
      </w:r>
      <w:r>
        <w:rPr>
          <w:rFonts w:ascii="仿宋" w:eastAsia="仿宋" w:hAnsi="仿宋" w:cs="仿宋"/>
          <w:spacing w:val="25"/>
          <w:sz w:val="31"/>
          <w:szCs w:val="31"/>
        </w:rPr>
        <w:t>)</w:t>
      </w:r>
      <w:r>
        <w:rPr>
          <w:rFonts w:ascii="仿宋" w:eastAsia="仿宋" w:hAnsi="仿宋" w:cs="仿宋"/>
          <w:spacing w:val="25"/>
          <w:sz w:val="31"/>
          <w:szCs w:val="31"/>
        </w:rPr>
        <w:t>协会将根据监管指导，结合产品登记实际情况，</w:t>
      </w:r>
      <w:r>
        <w:rPr>
          <w:rFonts w:ascii="仿宋" w:eastAsia="仿宋" w:hAnsi="仿宋" w:cs="仿宋"/>
          <w:sz w:val="31"/>
          <w:szCs w:val="31"/>
        </w:rPr>
        <w:t xml:space="preserve"> </w:t>
      </w:r>
      <w:r>
        <w:rPr>
          <w:rFonts w:ascii="仿宋" w:eastAsia="仿宋" w:hAnsi="仿宋" w:cs="仿宋"/>
          <w:spacing w:val="12"/>
          <w:sz w:val="31"/>
          <w:szCs w:val="31"/>
        </w:rPr>
        <w:t>适时</w:t>
      </w:r>
      <w:r>
        <w:rPr>
          <w:rFonts w:ascii="仿宋" w:eastAsia="仿宋" w:hAnsi="仿宋" w:cs="仿宋"/>
          <w:spacing w:val="8"/>
          <w:sz w:val="31"/>
          <w:szCs w:val="31"/>
        </w:rPr>
        <w:t>调</w:t>
      </w:r>
      <w:r>
        <w:rPr>
          <w:rFonts w:ascii="仿宋" w:eastAsia="仿宋" w:hAnsi="仿宋" w:cs="仿宋"/>
          <w:spacing w:val="6"/>
          <w:sz w:val="31"/>
          <w:szCs w:val="31"/>
        </w:rPr>
        <w:t>整本条内容，并及时向行业公开披露。</w:t>
      </w:r>
    </w:p>
    <w:sectPr w:rsidR="00E65C64">
      <w:pgSz w:w="11907" w:h="16839"/>
      <w:pgMar w:top="1431" w:right="1560" w:bottom="400" w:left="1785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7D05EC" w14:textId="77777777" w:rsidR="00B97071" w:rsidRDefault="00B97071">
      <w:r>
        <w:separator/>
      </w:r>
    </w:p>
  </w:endnote>
  <w:endnote w:type="continuationSeparator" w:id="0">
    <w:p w14:paraId="4DEAAC45" w14:textId="77777777" w:rsidR="00B97071" w:rsidRDefault="00B97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AA6E0" w14:textId="77777777" w:rsidR="00E65C64" w:rsidRDefault="007A0422">
    <w:pPr>
      <w:spacing w:line="185" w:lineRule="auto"/>
      <w:ind w:right="445"/>
      <w:jc w:val="right"/>
      <w:rPr>
        <w:rFonts w:ascii="宋体" w:eastAsia="宋体" w:hAnsi="宋体" w:cs="宋体"/>
        <w:sz w:val="28"/>
        <w:szCs w:val="28"/>
      </w:rPr>
    </w:pPr>
    <w:r>
      <w:rPr>
        <w:rFonts w:ascii="宋体" w:eastAsia="宋体" w:hAnsi="宋体" w:cs="宋体"/>
        <w:spacing w:val="1"/>
        <w:sz w:val="28"/>
        <w:szCs w:val="28"/>
      </w:rPr>
      <w:t>-</w:t>
    </w:r>
    <w:r>
      <w:rPr>
        <w:rFonts w:ascii="宋体" w:eastAsia="宋体" w:hAnsi="宋体" w:cs="宋体"/>
        <w:sz w:val="28"/>
        <w:szCs w:val="28"/>
      </w:rPr>
      <w:t xml:space="preserve"> 1 -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80447" w14:textId="77777777" w:rsidR="00E65C64" w:rsidRDefault="007A0422">
    <w:pPr>
      <w:spacing w:line="184" w:lineRule="auto"/>
      <w:ind w:left="23"/>
      <w:rPr>
        <w:rFonts w:ascii="宋体" w:eastAsia="宋体" w:hAnsi="宋体" w:cs="宋体"/>
        <w:sz w:val="28"/>
        <w:szCs w:val="28"/>
      </w:rPr>
    </w:pPr>
    <w:r>
      <w:rPr>
        <w:rFonts w:ascii="宋体" w:eastAsia="宋体" w:hAnsi="宋体" w:cs="宋体"/>
        <w:spacing w:val="1"/>
        <w:sz w:val="28"/>
        <w:szCs w:val="28"/>
      </w:rPr>
      <w:t>-</w:t>
    </w:r>
    <w:r>
      <w:rPr>
        <w:rFonts w:ascii="宋体" w:eastAsia="宋体" w:hAnsi="宋体" w:cs="宋体"/>
        <w:sz w:val="28"/>
        <w:szCs w:val="28"/>
      </w:rPr>
      <w:t xml:space="preserve"> 2 -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EADFE" w14:textId="77777777" w:rsidR="00E65C64" w:rsidRDefault="00E65C64">
    <w:pPr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3A3C8" w14:textId="77777777" w:rsidR="00B97071" w:rsidRDefault="00B97071">
      <w:r>
        <w:separator/>
      </w:r>
    </w:p>
  </w:footnote>
  <w:footnote w:type="continuationSeparator" w:id="0">
    <w:p w14:paraId="0ED45D00" w14:textId="77777777" w:rsidR="00B97071" w:rsidRDefault="00B970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oNotDisplayPageBoundaries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65C64"/>
    <w:rsid w:val="000121F3"/>
    <w:rsid w:val="00027BFF"/>
    <w:rsid w:val="00061071"/>
    <w:rsid w:val="00063742"/>
    <w:rsid w:val="00077020"/>
    <w:rsid w:val="00092E72"/>
    <w:rsid w:val="000D1775"/>
    <w:rsid w:val="001141AF"/>
    <w:rsid w:val="0011455D"/>
    <w:rsid w:val="00141194"/>
    <w:rsid w:val="00163736"/>
    <w:rsid w:val="001805DF"/>
    <w:rsid w:val="001A6074"/>
    <w:rsid w:val="001A6D2A"/>
    <w:rsid w:val="001B2263"/>
    <w:rsid w:val="001B5C4B"/>
    <w:rsid w:val="001C2DA5"/>
    <w:rsid w:val="001D4DEB"/>
    <w:rsid w:val="00215229"/>
    <w:rsid w:val="002406A3"/>
    <w:rsid w:val="00250D15"/>
    <w:rsid w:val="00255532"/>
    <w:rsid w:val="002717EC"/>
    <w:rsid w:val="002A00BB"/>
    <w:rsid w:val="002C20E9"/>
    <w:rsid w:val="002C5D25"/>
    <w:rsid w:val="00300314"/>
    <w:rsid w:val="00330C11"/>
    <w:rsid w:val="00335522"/>
    <w:rsid w:val="003C610E"/>
    <w:rsid w:val="003F7539"/>
    <w:rsid w:val="0048419B"/>
    <w:rsid w:val="004D56D4"/>
    <w:rsid w:val="004F30A1"/>
    <w:rsid w:val="005020B3"/>
    <w:rsid w:val="005165DD"/>
    <w:rsid w:val="00535733"/>
    <w:rsid w:val="005612B5"/>
    <w:rsid w:val="00563028"/>
    <w:rsid w:val="00590852"/>
    <w:rsid w:val="005D60B0"/>
    <w:rsid w:val="00616C6C"/>
    <w:rsid w:val="006230F7"/>
    <w:rsid w:val="00636FE7"/>
    <w:rsid w:val="00641A8C"/>
    <w:rsid w:val="00675EC8"/>
    <w:rsid w:val="006D517E"/>
    <w:rsid w:val="006F08DF"/>
    <w:rsid w:val="00740875"/>
    <w:rsid w:val="00757874"/>
    <w:rsid w:val="00763D0B"/>
    <w:rsid w:val="007B260D"/>
    <w:rsid w:val="007B5330"/>
    <w:rsid w:val="007C139E"/>
    <w:rsid w:val="007C5685"/>
    <w:rsid w:val="007C65AE"/>
    <w:rsid w:val="0084192A"/>
    <w:rsid w:val="008A611D"/>
    <w:rsid w:val="008C3909"/>
    <w:rsid w:val="008C700E"/>
    <w:rsid w:val="008E3B79"/>
    <w:rsid w:val="008F6903"/>
    <w:rsid w:val="00990B6D"/>
    <w:rsid w:val="00995A0E"/>
    <w:rsid w:val="009E02F5"/>
    <w:rsid w:val="00A10222"/>
    <w:rsid w:val="00A25EAB"/>
    <w:rsid w:val="00A55772"/>
    <w:rsid w:val="00A80834"/>
    <w:rsid w:val="00AB3C4E"/>
    <w:rsid w:val="00AC358D"/>
    <w:rsid w:val="00AC435D"/>
    <w:rsid w:val="00AF5843"/>
    <w:rsid w:val="00B119F3"/>
    <w:rsid w:val="00B57582"/>
    <w:rsid w:val="00B86E53"/>
    <w:rsid w:val="00B9595B"/>
    <w:rsid w:val="00B97071"/>
    <w:rsid w:val="00BC513A"/>
    <w:rsid w:val="00BE1004"/>
    <w:rsid w:val="00C22670"/>
    <w:rsid w:val="00C25C33"/>
    <w:rsid w:val="00C32A4D"/>
    <w:rsid w:val="00C547DF"/>
    <w:rsid w:val="00C74373"/>
    <w:rsid w:val="00C83437"/>
    <w:rsid w:val="00C90E9E"/>
    <w:rsid w:val="00D244D4"/>
    <w:rsid w:val="00D404C3"/>
    <w:rsid w:val="00D52012"/>
    <w:rsid w:val="00D62F95"/>
    <w:rsid w:val="00D700CE"/>
    <w:rsid w:val="00DA775E"/>
    <w:rsid w:val="00DC0867"/>
    <w:rsid w:val="00DE71A1"/>
    <w:rsid w:val="00E11A54"/>
    <w:rsid w:val="00E43C98"/>
    <w:rsid w:val="00E62AE3"/>
    <w:rsid w:val="00E65C64"/>
    <w:rsid w:val="00E84C00"/>
    <w:rsid w:val="00E90E46"/>
    <w:rsid w:val="00E93325"/>
    <w:rsid w:val="00EE0229"/>
    <w:rsid w:val="00F026F2"/>
    <w:rsid w:val="00F1094B"/>
    <w:rsid w:val="00F6453B"/>
    <w:rsid w:val="00FB7B15"/>
    <w:rsid w:val="00FC3E10"/>
    <w:rsid w:val="00FD3514"/>
    <w:rsid w:val="00FE0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07242954"/>
  <w15:docId w15:val="{C6D9C95A-755C-4BC3-ABCA-D3F6DD087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snapToGrid w:val="0"/>
        <w:color w:val="000000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Revision"/>
    <w:hidden/>
    <w:uiPriority w:val="99"/>
    <w:semiHidden/>
    <w:rsid w:val="0048419B"/>
    <w:rPr>
      <w:noProof/>
    </w:rPr>
  </w:style>
  <w:style w:type="character" w:styleId="a4">
    <w:name w:val="annotation reference"/>
    <w:basedOn w:val="a0"/>
    <w:uiPriority w:val="99"/>
    <w:semiHidden/>
    <w:unhideWhenUsed/>
    <w:rsid w:val="0048419B"/>
    <w:rPr>
      <w:sz w:val="21"/>
      <w:szCs w:val="21"/>
    </w:rPr>
  </w:style>
  <w:style w:type="paragraph" w:styleId="a5">
    <w:name w:val="annotation text"/>
    <w:basedOn w:val="a"/>
    <w:link w:val="a6"/>
    <w:uiPriority w:val="99"/>
    <w:semiHidden/>
    <w:unhideWhenUsed/>
    <w:rsid w:val="0048419B"/>
  </w:style>
  <w:style w:type="character" w:customStyle="1" w:styleId="a6">
    <w:name w:val="批注文字 字符"/>
    <w:basedOn w:val="a0"/>
    <w:link w:val="a5"/>
    <w:uiPriority w:val="99"/>
    <w:semiHidden/>
    <w:rsid w:val="0048419B"/>
    <w:rPr>
      <w:noProof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48419B"/>
    <w:rPr>
      <w:b/>
      <w:bCs/>
    </w:rPr>
  </w:style>
  <w:style w:type="character" w:customStyle="1" w:styleId="a8">
    <w:name w:val="批注主题 字符"/>
    <w:basedOn w:val="a6"/>
    <w:link w:val="a7"/>
    <w:uiPriority w:val="99"/>
    <w:semiHidden/>
    <w:rsid w:val="0048419B"/>
    <w:rPr>
      <w:b/>
      <w:bCs/>
      <w:noProof/>
    </w:rPr>
  </w:style>
  <w:style w:type="paragraph" w:customStyle="1" w:styleId="faguiconp">
    <w:name w:val="faguicon_p"/>
    <w:basedOn w:val="a"/>
    <w:rsid w:val="00AB3C4E"/>
    <w:pPr>
      <w:kinsoku/>
      <w:autoSpaceDE/>
      <w:autoSpaceDN/>
      <w:adjustRightInd/>
      <w:snapToGrid/>
      <w:ind w:firstLine="480"/>
      <w:textAlignment w:val="auto"/>
    </w:pPr>
    <w:rPr>
      <w:rFonts w:ascii="微软雅黑" w:eastAsia="微软雅黑" w:hAnsi="微软雅黑" w:cs="微软雅黑"/>
      <w:noProof w:val="0"/>
      <w:snapToGrid/>
      <w:color w:val="auto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250D15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250D15"/>
    <w:rPr>
      <w:noProof/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250D15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250D15"/>
    <w:rPr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13</Pages>
  <Words>1018</Words>
  <Characters>5806</Characters>
  <Application>Microsoft Office Word</Application>
  <DocSecurity>0</DocSecurity>
  <Lines>48</Lines>
  <Paragraphs>13</Paragraphs>
  <ScaleCrop>false</ScaleCrop>
  <Company/>
  <LinksUpToDate>false</LinksUpToDate>
  <CharactersWithSpaces>6811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yang</dc:creator>
  <cp:lastModifiedBy>Shaobin Wang(王少斌)</cp:lastModifiedBy>
  <cp:revision>115</cp:revision>
  <dcterms:created xsi:type="dcterms:W3CDTF">2023-05-09T10:33:00Z</dcterms:created>
  <dcterms:modified xsi:type="dcterms:W3CDTF">2024-04-01T00:03:00Z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2023-05-09T15:55:07Z</vt:filetime>
  </property>
  <property fmtid="{D5CDD505-2E9C-101B-9397-08002B2CF9AE}" pid="4" name="UsrData">
    <vt:lpwstr>6459fc4c4ad7c00016cfa6a2</vt:lpwstr>
  </property>
</Properties>
</file>